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center"/>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文县纪委监委办公楼改造工程项目公开招标公告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center"/>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u w:val="single"/>
          <w:lang w:val="en-US" w:eastAsia="zh-CN" w:bidi="ar"/>
        </w:rPr>
        <w:t>中共文县纪律检查委员会</w:t>
      </w:r>
      <w:r>
        <w:rPr>
          <w:rFonts w:hint="eastAsia" w:ascii="宋体" w:hAnsi="宋体" w:eastAsia="宋体" w:cs="宋体"/>
          <w:color w:val="333333"/>
          <w:kern w:val="0"/>
          <w:sz w:val="24"/>
          <w:szCs w:val="24"/>
          <w:lang w:val="en-US" w:eastAsia="zh-CN" w:bidi="ar"/>
        </w:rPr>
        <w:t>招标项目的潜在投标人应在</w:t>
      </w:r>
      <w:r>
        <w:rPr>
          <w:rFonts w:hint="eastAsia" w:ascii="宋体" w:hAnsi="宋体" w:eastAsia="宋体" w:cs="宋体"/>
          <w:color w:val="333333"/>
          <w:kern w:val="0"/>
          <w:sz w:val="24"/>
          <w:szCs w:val="24"/>
          <w:u w:val="single"/>
          <w:lang w:val="en-US" w:eastAsia="zh-CN" w:bidi="ar"/>
        </w:rPr>
        <w:t xml:space="preserve">重庆凯弘工程咨询有限公司甘肃分公司（ 陇南市武都区军分区旁兴朝大厦） </w:t>
      </w:r>
      <w:r>
        <w:rPr>
          <w:rFonts w:hint="eastAsia" w:ascii="宋体" w:hAnsi="宋体" w:eastAsia="宋体" w:cs="宋体"/>
          <w:color w:val="333333"/>
          <w:kern w:val="0"/>
          <w:sz w:val="24"/>
          <w:szCs w:val="24"/>
          <w:lang w:val="en-US" w:eastAsia="zh-CN" w:bidi="ar"/>
        </w:rPr>
        <w:t>获取招标文件，并于</w:t>
      </w:r>
      <w:r>
        <w:rPr>
          <w:rFonts w:hint="eastAsia" w:ascii="宋体" w:hAnsi="宋体" w:eastAsia="宋体" w:cs="宋体"/>
          <w:color w:val="333333"/>
          <w:kern w:val="0"/>
          <w:sz w:val="24"/>
          <w:szCs w:val="24"/>
          <w:u w:val="single"/>
          <w:lang w:val="en-US" w:eastAsia="zh-CN" w:bidi="ar"/>
        </w:rPr>
        <w:t>2021-7-13 14:30</w:t>
      </w:r>
      <w:r>
        <w:rPr>
          <w:rFonts w:hint="eastAsia" w:ascii="宋体" w:hAnsi="宋体" w:eastAsia="宋体" w:cs="宋体"/>
          <w:color w:val="333333"/>
          <w:kern w:val="0"/>
          <w:sz w:val="24"/>
          <w:szCs w:val="24"/>
          <w:lang w:val="en-US" w:eastAsia="zh-CN" w:bidi="ar"/>
        </w:rPr>
        <w:t xml:space="preserve">（北京时间）前递交投标文件。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一、项目基本情况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项目编号：CQKH-ZC2021039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项目名称：文县纪委监委办公楼改造工程项目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预算金额：55.99(万元)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最高限价：55.99(万元)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采购需求：</w:t>
      </w:r>
      <w:r>
        <w:rPr>
          <w:rFonts w:hint="eastAsia" w:ascii="宋体" w:hAnsi="宋体" w:eastAsia="宋体" w:cs="宋体"/>
          <w:color w:val="333333"/>
          <w:sz w:val="24"/>
          <w:szCs w:val="24"/>
        </w:rPr>
        <w:t>文县纪委监委办公楼进行改造</w:t>
      </w:r>
      <w:r>
        <w:rPr>
          <w:rFonts w:hint="eastAsia" w:ascii="宋体" w:hAnsi="宋体" w:eastAsia="宋体" w:cs="宋体"/>
          <w:color w:val="333333"/>
          <w:kern w:val="0"/>
          <w:sz w:val="24"/>
          <w:szCs w:val="24"/>
          <w:lang w:val="en-US" w:eastAsia="zh-CN" w:bidi="ar"/>
        </w:rPr>
        <w:t xml:space="preserve">（具体参数详见招标文件）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合同履行期限：1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本项目（是/否）接受联合体投标：否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二、申请人的资格要求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1.满足《中华人民共和国政府采购法》第二十二条规定；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2.落实政府采购政策需满足的资格要求：《中华人民共和国政府采购法》、《中华人民共和国政府采购法实施条例》、《政府采购货物和服务招投标管理办法》、节能环保政策、促进中小企业发展政策、支持监狱企业发展政策及支持残疾人福利性单位发展政策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3.本项目的特定资格要求：投标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http://credit.gansu.gov.cn/）记录失信被执行人或财政性资金管理使用领域相关失信责任主体、统计领域严重失信企业及其有关人员等的方可参加本项目的投标。（自招标公告发布之日起至递交投标文件截止时间前)在“信用中国”网站（www.creditchina.gov.cn）、中国政府采购网（www.ccgp.gov.cn）及“信用甘肃”网站（http://credit.gansu.gov.cn/）查询结果为准，如相关失信记录失效，供应商需提供相关证明资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三、获取招标文件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时间：</w:t>
      </w:r>
      <w:r>
        <w:rPr>
          <w:rFonts w:hint="eastAsia" w:ascii="宋体" w:hAnsi="宋体" w:eastAsia="宋体" w:cs="宋体"/>
          <w:color w:val="333333"/>
          <w:kern w:val="0"/>
          <w:sz w:val="24"/>
          <w:szCs w:val="24"/>
          <w:u w:val="single"/>
          <w:lang w:val="en-US" w:eastAsia="zh-CN" w:bidi="ar"/>
        </w:rPr>
        <w:t>2021-6-21</w:t>
      </w:r>
      <w:r>
        <w:rPr>
          <w:rFonts w:hint="eastAsia" w:ascii="宋体" w:hAnsi="宋体" w:eastAsia="宋体" w:cs="宋体"/>
          <w:color w:val="333333"/>
          <w:kern w:val="0"/>
          <w:sz w:val="24"/>
          <w:szCs w:val="24"/>
          <w:lang w:val="en-US" w:eastAsia="zh-CN" w:bidi="ar"/>
        </w:rPr>
        <w:t>至</w:t>
      </w:r>
      <w:r>
        <w:rPr>
          <w:rFonts w:hint="eastAsia" w:ascii="宋体" w:hAnsi="宋体" w:eastAsia="宋体" w:cs="宋体"/>
          <w:color w:val="333333"/>
          <w:kern w:val="0"/>
          <w:sz w:val="24"/>
          <w:szCs w:val="24"/>
          <w:u w:val="single"/>
          <w:lang w:val="en-US" w:eastAsia="zh-CN" w:bidi="ar"/>
        </w:rPr>
        <w:t>2021-6-25</w:t>
      </w:r>
      <w:r>
        <w:rPr>
          <w:rFonts w:hint="eastAsia" w:ascii="宋体" w:hAnsi="宋体" w:eastAsia="宋体" w:cs="宋体"/>
          <w:color w:val="333333"/>
          <w:kern w:val="0"/>
          <w:sz w:val="24"/>
          <w:szCs w:val="24"/>
          <w:lang w:val="en-US" w:eastAsia="zh-CN" w:bidi="ar"/>
        </w:rPr>
        <w:t>，每天上午</w:t>
      </w:r>
      <w:r>
        <w:rPr>
          <w:rFonts w:hint="eastAsia" w:ascii="宋体" w:hAnsi="宋体" w:eastAsia="宋体" w:cs="宋体"/>
          <w:color w:val="333333"/>
          <w:kern w:val="0"/>
          <w:sz w:val="24"/>
          <w:szCs w:val="24"/>
          <w:u w:val="single"/>
          <w:lang w:val="en-US" w:eastAsia="zh-CN" w:bidi="ar"/>
        </w:rPr>
        <w:t>8:30</w:t>
      </w:r>
      <w:r>
        <w:rPr>
          <w:rFonts w:hint="eastAsia" w:ascii="宋体" w:hAnsi="宋体" w:eastAsia="宋体" w:cs="宋体"/>
          <w:color w:val="333333"/>
          <w:kern w:val="0"/>
          <w:sz w:val="24"/>
          <w:szCs w:val="24"/>
          <w:lang w:val="en-US" w:eastAsia="zh-CN" w:bidi="ar"/>
        </w:rPr>
        <w:t>至</w:t>
      </w:r>
      <w:r>
        <w:rPr>
          <w:rFonts w:hint="eastAsia" w:ascii="宋体" w:hAnsi="宋体" w:eastAsia="宋体" w:cs="宋体"/>
          <w:color w:val="333333"/>
          <w:kern w:val="0"/>
          <w:sz w:val="24"/>
          <w:szCs w:val="24"/>
          <w:u w:val="single"/>
          <w:lang w:val="en-US" w:eastAsia="zh-CN" w:bidi="ar"/>
        </w:rPr>
        <w:t>11:30</w:t>
      </w:r>
      <w:r>
        <w:rPr>
          <w:rFonts w:hint="eastAsia" w:ascii="宋体" w:hAnsi="宋体" w:eastAsia="宋体" w:cs="宋体"/>
          <w:color w:val="333333"/>
          <w:kern w:val="0"/>
          <w:sz w:val="24"/>
          <w:szCs w:val="24"/>
          <w:lang w:val="en-US" w:eastAsia="zh-CN" w:bidi="ar"/>
        </w:rPr>
        <w:t>，下午</w:t>
      </w:r>
      <w:r>
        <w:rPr>
          <w:rFonts w:hint="eastAsia" w:ascii="宋体" w:hAnsi="宋体" w:eastAsia="宋体" w:cs="宋体"/>
          <w:color w:val="333333"/>
          <w:kern w:val="0"/>
          <w:sz w:val="24"/>
          <w:szCs w:val="24"/>
          <w:u w:val="single"/>
          <w:lang w:val="en-US" w:eastAsia="zh-CN" w:bidi="ar"/>
        </w:rPr>
        <w:t>14:30</w:t>
      </w:r>
      <w:r>
        <w:rPr>
          <w:rFonts w:hint="eastAsia" w:ascii="宋体" w:hAnsi="宋体" w:eastAsia="宋体" w:cs="宋体"/>
          <w:color w:val="333333"/>
          <w:kern w:val="0"/>
          <w:sz w:val="24"/>
          <w:szCs w:val="24"/>
          <w:lang w:val="en-US" w:eastAsia="zh-CN" w:bidi="ar"/>
        </w:rPr>
        <w:t>至</w:t>
      </w:r>
      <w:r>
        <w:rPr>
          <w:rFonts w:hint="eastAsia" w:ascii="宋体" w:hAnsi="宋体" w:eastAsia="宋体" w:cs="宋体"/>
          <w:color w:val="333333"/>
          <w:kern w:val="0"/>
          <w:sz w:val="24"/>
          <w:szCs w:val="24"/>
          <w:u w:val="single"/>
          <w:lang w:val="en-US" w:eastAsia="zh-CN" w:bidi="ar"/>
        </w:rPr>
        <w:t>17:30</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地点：重庆凯弘工程咨询有限公司甘肃分公司（ 陇南市武都区军分区旁兴朝大厦）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方式：重庆凯弘工程咨询有限公司甘肃分公司（陇南市武都区军分区旁兴朝大厦）公开领取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售价：0(元)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四、提交投标文件截止时间、开标时间和地点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时间：</w:t>
      </w:r>
      <w:r>
        <w:rPr>
          <w:rFonts w:hint="eastAsia" w:ascii="宋体" w:hAnsi="宋体" w:eastAsia="宋体" w:cs="宋体"/>
          <w:color w:val="333333"/>
          <w:kern w:val="0"/>
          <w:sz w:val="24"/>
          <w:szCs w:val="24"/>
          <w:u w:val="single"/>
          <w:lang w:val="en-US" w:eastAsia="zh-CN" w:bidi="ar"/>
        </w:rPr>
        <w:t>2021-7-13 14:30</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地点：中共文县纪律检查委员会会议室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五、公告期限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自本公告发布之日起5个工作日。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六、其他补充事宜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七、对本次招标提出询问，请按以下方式联系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1.采购人信息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名 称：</w:t>
      </w:r>
      <w:r>
        <w:rPr>
          <w:rFonts w:hint="eastAsia" w:ascii="宋体" w:hAnsi="宋体" w:eastAsia="宋体" w:cs="宋体"/>
          <w:color w:val="333333"/>
          <w:kern w:val="0"/>
          <w:sz w:val="24"/>
          <w:szCs w:val="24"/>
          <w:u w:val="single"/>
          <w:lang w:val="en-US" w:eastAsia="zh-CN" w:bidi="ar"/>
        </w:rPr>
        <w:t>中共文县纪律检查委员会</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地 址：</w:t>
      </w:r>
      <w:r>
        <w:rPr>
          <w:rFonts w:hint="eastAsia" w:ascii="宋体" w:hAnsi="宋体" w:eastAsia="宋体" w:cs="宋体"/>
          <w:color w:val="0000FF"/>
          <w:kern w:val="0"/>
          <w:sz w:val="24"/>
          <w:szCs w:val="24"/>
          <w:u w:val="single"/>
          <w:lang w:val="en-US" w:eastAsia="zh-CN" w:bidi="ar"/>
        </w:rPr>
        <w:t>甘肃省陇南市文县城关镇所城北门３０号</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联系方式：</w:t>
      </w:r>
      <w:r>
        <w:rPr>
          <w:rFonts w:hint="eastAsia" w:ascii="宋体" w:hAnsi="宋体" w:eastAsia="宋体" w:cs="宋体"/>
          <w:color w:val="0000FF"/>
          <w:kern w:val="0"/>
          <w:sz w:val="24"/>
          <w:szCs w:val="24"/>
          <w:u w:val="single"/>
          <w:lang w:val="en-US" w:eastAsia="zh-CN" w:bidi="ar"/>
        </w:rPr>
        <w:t>0939-5522154</w:t>
      </w:r>
      <w:r>
        <w:rPr>
          <w:rFonts w:hint="eastAsia" w:ascii="宋体" w:hAnsi="宋体" w:eastAsia="宋体" w:cs="宋体"/>
          <w:color w:val="0000FF"/>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2.采购代理机构信息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名 称：</w:t>
      </w:r>
      <w:r>
        <w:rPr>
          <w:rFonts w:hint="eastAsia" w:ascii="宋体" w:hAnsi="宋体" w:eastAsia="宋体" w:cs="宋体"/>
          <w:color w:val="333333"/>
          <w:kern w:val="0"/>
          <w:sz w:val="24"/>
          <w:szCs w:val="24"/>
          <w:u w:val="single"/>
          <w:lang w:val="en-US" w:eastAsia="zh-CN" w:bidi="ar"/>
        </w:rPr>
        <w:t>重庆凯弘工程咨询有限公司</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地 址：</w:t>
      </w:r>
      <w:r>
        <w:rPr>
          <w:rFonts w:hint="eastAsia" w:ascii="宋体" w:hAnsi="宋体" w:eastAsia="宋体" w:cs="宋体"/>
          <w:color w:val="333333"/>
          <w:kern w:val="0"/>
          <w:sz w:val="24"/>
          <w:szCs w:val="24"/>
          <w:u w:val="single"/>
          <w:lang w:val="en-US" w:eastAsia="zh-CN" w:bidi="ar"/>
        </w:rPr>
        <w:t>重庆市九龙坡区杨家坪正街26号附4号27楼2号</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联系方式：</w:t>
      </w:r>
      <w:r>
        <w:rPr>
          <w:rFonts w:hint="eastAsia" w:ascii="宋体" w:hAnsi="宋体" w:eastAsia="宋体" w:cs="宋体"/>
          <w:color w:val="333333"/>
          <w:kern w:val="0"/>
          <w:sz w:val="24"/>
          <w:szCs w:val="24"/>
          <w:u w:val="single"/>
          <w:lang w:val="en-US" w:eastAsia="zh-CN" w:bidi="ar"/>
        </w:rPr>
        <w:t>13109377990</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 xml:space="preserve">3.项目联系方式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eastAsia" w:ascii="宋体" w:hAnsi="宋体" w:eastAsia="宋体" w:cs="宋体"/>
        </w:rPr>
      </w:pPr>
      <w:r>
        <w:rPr>
          <w:rFonts w:hint="eastAsia" w:ascii="宋体" w:hAnsi="宋体" w:eastAsia="宋体" w:cs="宋体"/>
          <w:color w:val="333333"/>
          <w:kern w:val="0"/>
          <w:sz w:val="24"/>
          <w:szCs w:val="24"/>
          <w:lang w:val="en-US" w:eastAsia="zh-CN" w:bidi="ar"/>
        </w:rPr>
        <w:t>项目联系人：</w:t>
      </w:r>
      <w:r>
        <w:rPr>
          <w:rFonts w:hint="eastAsia" w:ascii="宋体" w:hAnsi="宋体" w:eastAsia="宋体" w:cs="宋体"/>
          <w:color w:val="333333"/>
          <w:kern w:val="0"/>
          <w:sz w:val="24"/>
          <w:szCs w:val="24"/>
          <w:u w:val="single"/>
          <w:lang w:val="en-US" w:eastAsia="zh-CN" w:bidi="ar"/>
        </w:rPr>
        <w:t>肖冰</w:t>
      </w: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420"/>
        <w:jc w:val="left"/>
        <w:rPr>
          <w:rFonts w:hint="default" w:ascii="宋体" w:hAnsi="宋体" w:eastAsia="宋体" w:cs="宋体"/>
          <w:lang w:val="en-US"/>
        </w:rPr>
      </w:pPr>
      <w:r>
        <w:rPr>
          <w:rFonts w:hint="eastAsia" w:ascii="宋体" w:hAnsi="宋体" w:eastAsia="宋体" w:cs="宋体"/>
          <w:color w:val="333333"/>
          <w:kern w:val="0"/>
          <w:sz w:val="24"/>
          <w:szCs w:val="24"/>
          <w:lang w:val="en-US" w:eastAsia="zh-CN" w:bidi="ar"/>
        </w:rPr>
        <w:t>电　话：</w:t>
      </w:r>
      <w:r>
        <w:rPr>
          <w:rFonts w:hint="eastAsia" w:ascii="宋体" w:hAnsi="宋体" w:eastAsia="宋体" w:cs="宋体"/>
          <w:color w:val="333333"/>
          <w:kern w:val="0"/>
          <w:sz w:val="24"/>
          <w:szCs w:val="24"/>
          <w:u w:val="single"/>
          <w:lang w:val="en-US" w:eastAsia="zh-CN" w:bidi="ar"/>
        </w:rPr>
        <w:t>19993907555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91298"/>
    <w:rsid w:val="3029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imes New Roman" w:hAnsi="Times New Roman" w:eastAsia="宋体" w:cs="Times New Roman"/>
      <w:sz w:val="22"/>
      <w:szCs w:val="22"/>
      <w:lang w:val="en-US" w:eastAsia="zh-CN" w:bidi="ar-SA"/>
    </w:rPr>
  </w:style>
  <w:style w:type="paragraph" w:styleId="3">
    <w:name w:val="heading 1"/>
    <w:basedOn w:val="1"/>
    <w:next w:val="1"/>
    <w:qFormat/>
    <w:uiPriority w:val="9"/>
    <w:pPr>
      <w:keepNext/>
      <w:keepLines/>
      <w:spacing w:before="240" w:after="0"/>
      <w:outlineLvl w:val="0"/>
    </w:pPr>
    <w:rPr>
      <w:rFonts w:ascii="Calibri Light" w:hAnsi="Calibri Light" w:eastAsia="宋体"/>
      <w:color w:val="2E74B5"/>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OC 标题1"/>
    <w:basedOn w:val="3"/>
    <w:next w:val="1"/>
    <w:qFormat/>
    <w:uiPriority w:val="0"/>
    <w:pPr>
      <w:tabs>
        <w:tab w:val="left" w:pos="1800"/>
      </w:tabs>
      <w:spacing w:before="480" w:line="276" w:lineRule="auto"/>
      <w:outlineLvl w:val="9"/>
    </w:pPr>
    <w:rPr>
      <w:rFonts w:ascii="仿宋" w:hAnsi="仿宋" w:eastAsia="仿宋" w:cs="Times New Roman"/>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2021-06-21T01:13:00Z</dcterms:created>
  <dc:creator>巭孬嫑烎</dc:creator>
  <cp:lastModifiedBy>巭孬嫑烎</cp:lastModifiedBy>
  <dcterms:modified xsi:type="dcterms:W3CDTF">2021-06-21T01:13:47Z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