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60" w:beforeAutospacing="0" w:after="60" w:afterAutospacing="0"/>
        <w:ind w:left="0" w:right="0" w:firstLine="420"/>
        <w:jc w:val="center"/>
      </w:pPr>
      <w:bookmarkStart w:id="0" w:name="_GoBack"/>
      <w:r>
        <w:rPr>
          <w:rFonts w:asciiTheme="minorHAnsi" w:hAnsiTheme="minorHAnsi" w:eastAsiaTheme="minorEastAsia" w:cstheme="minorBidi"/>
          <w:kern w:val="0"/>
          <w:sz w:val="24"/>
          <w:szCs w:val="24"/>
          <w:lang w:val="en-US" w:eastAsia="zh-CN" w:bidi="ar"/>
        </w:rPr>
        <w:t>宕昌县分散供养特困人员照料护理服务项目公开招标公告</w:t>
      </w:r>
    </w:p>
    <w:bookmarkEnd w:id="0"/>
    <w:p>
      <w:pPr>
        <w:keepNext w:val="0"/>
        <w:keepLines w:val="0"/>
        <w:widowControl/>
        <w:suppressLineNumbers w:val="0"/>
        <w:spacing w:before="60" w:beforeAutospacing="0" w:after="60" w:afterAutospacing="0"/>
        <w:ind w:left="0" w:right="0" w:firstLine="420"/>
        <w:jc w:val="center"/>
      </w:pP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u w:val="single"/>
          <w:lang w:val="en-US" w:eastAsia="zh-CN" w:bidi="ar"/>
        </w:rPr>
        <w:t>宕昌县民政局</w:t>
      </w:r>
      <w:r>
        <w:rPr>
          <w:rFonts w:asciiTheme="minorHAnsi" w:hAnsiTheme="minorHAnsi" w:eastAsiaTheme="minorEastAsia" w:cstheme="minorBidi"/>
          <w:kern w:val="0"/>
          <w:sz w:val="24"/>
          <w:szCs w:val="24"/>
          <w:lang w:val="en-US" w:eastAsia="zh-CN" w:bidi="ar"/>
        </w:rPr>
        <w:t>招标项目的潜在投标人应在</w:t>
      </w:r>
      <w:r>
        <w:rPr>
          <w:rFonts w:asciiTheme="minorHAnsi" w:hAnsiTheme="minorHAnsi" w:eastAsiaTheme="minorEastAsia" w:cstheme="minorBidi"/>
          <w:kern w:val="0"/>
          <w:sz w:val="24"/>
          <w:szCs w:val="24"/>
          <w:u w:val="single"/>
          <w:lang w:val="en-US" w:eastAsia="zh-CN" w:bidi="ar"/>
        </w:rPr>
        <w:t>陇南市公共资源交易网（网址：www.lnsggzyjy.cn）免费下载</w:t>
      </w:r>
      <w:r>
        <w:rPr>
          <w:rFonts w:asciiTheme="minorHAnsi" w:hAnsiTheme="minorHAnsi" w:eastAsiaTheme="minorEastAsia" w:cstheme="minorBidi"/>
          <w:kern w:val="0"/>
          <w:sz w:val="24"/>
          <w:szCs w:val="24"/>
          <w:lang w:val="en-US" w:eastAsia="zh-CN" w:bidi="ar"/>
        </w:rPr>
        <w:t>获取招标文件，并于</w:t>
      </w:r>
      <w:r>
        <w:rPr>
          <w:rFonts w:asciiTheme="minorHAnsi" w:hAnsiTheme="minorHAnsi" w:eastAsiaTheme="minorEastAsia" w:cstheme="minorBidi"/>
          <w:kern w:val="0"/>
          <w:sz w:val="24"/>
          <w:szCs w:val="24"/>
          <w:u w:val="single"/>
          <w:lang w:val="en-US" w:eastAsia="zh-CN" w:bidi="ar"/>
        </w:rPr>
        <w:t>2021-06-09 15:00</w:t>
      </w:r>
      <w:r>
        <w:rPr>
          <w:rFonts w:asciiTheme="minorHAnsi" w:hAnsiTheme="minorHAnsi" w:eastAsiaTheme="minorEastAsia" w:cstheme="minorBidi"/>
          <w:kern w:val="0"/>
          <w:sz w:val="24"/>
          <w:szCs w:val="24"/>
          <w:lang w:val="en-US" w:eastAsia="zh-CN" w:bidi="ar"/>
        </w:rPr>
        <w:t>（北京时间）前递交投标文件。</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 xml:space="preserve">一、项目基本情况 </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项目编号：ZYZX-TCXMZJ-20210513</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项目名称：宕昌县分散供养特困人员照料护理服务项目</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预算金额：420(万元)</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最高限价：420(万元)</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采购需求：宕昌县分散供养特困人员监护照料服务。（具体内容及参数详见招标文件）</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合同履行期限：按合同约定执行</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本项目（是/否）接受联合体投标：否</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 xml:space="preserve">二、申请人的资格要求 </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1.（1）须符合《中华人民共和国政府采购法》之二十二条规定； （2）须具有合法有效的法人营业执照、国家和地方税务登记证、组织机构代码证、开户许可证；前述法人营业执照、税务登记证、组织机构代码证已三证合一的，则需提供具有统一社会信用代码的营业执照； （3）须提供法定代表人身份证明书或法定代表人身份证明的授权委托书； （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 (5)本项目不接受联合体投标；</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2.落实政府采购政策需满足的资格要求：《政府采购促进中小企业发展暂行办法》（财库〔2011〕181号）、关于印发中小企业划型标准规定的通知（工信部联企业【2011】300号）、符合政府采购《节能产品政府采购清单》、《环境标志产品政府采购清单》优先采购政策、《关于促进残疾人就业政府采购政策的通知》（财库【2017】141号）等。</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3.本项目的特定资格要求：无</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 xml:space="preserve">三、获取招标文件 </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时间：</w:t>
      </w:r>
      <w:r>
        <w:rPr>
          <w:rFonts w:asciiTheme="minorHAnsi" w:hAnsiTheme="minorHAnsi" w:eastAsiaTheme="minorEastAsia" w:cstheme="minorBidi"/>
          <w:kern w:val="0"/>
          <w:sz w:val="24"/>
          <w:szCs w:val="24"/>
          <w:u w:val="single"/>
          <w:lang w:val="en-US" w:eastAsia="zh-CN" w:bidi="ar"/>
        </w:rPr>
        <w:t>2021-05-20</w:t>
      </w:r>
      <w:r>
        <w:rPr>
          <w:rFonts w:asciiTheme="minorHAnsi" w:hAnsiTheme="minorHAnsi" w:eastAsiaTheme="minorEastAsia" w:cstheme="minorBidi"/>
          <w:kern w:val="0"/>
          <w:sz w:val="24"/>
          <w:szCs w:val="24"/>
          <w:lang w:val="en-US" w:eastAsia="zh-CN" w:bidi="ar"/>
        </w:rPr>
        <w:t>至</w:t>
      </w:r>
      <w:r>
        <w:rPr>
          <w:rFonts w:asciiTheme="minorHAnsi" w:hAnsiTheme="minorHAnsi" w:eastAsiaTheme="minorEastAsia" w:cstheme="minorBidi"/>
          <w:kern w:val="0"/>
          <w:sz w:val="24"/>
          <w:szCs w:val="24"/>
          <w:u w:val="single"/>
          <w:lang w:val="en-US" w:eastAsia="zh-CN" w:bidi="ar"/>
        </w:rPr>
        <w:t>2021-05-26</w:t>
      </w:r>
      <w:r>
        <w:rPr>
          <w:rFonts w:asciiTheme="minorHAnsi" w:hAnsiTheme="minorHAnsi" w:eastAsiaTheme="minorEastAsia" w:cstheme="minorBidi"/>
          <w:kern w:val="0"/>
          <w:sz w:val="24"/>
          <w:szCs w:val="24"/>
          <w:lang w:val="en-US" w:eastAsia="zh-CN" w:bidi="ar"/>
        </w:rPr>
        <w:t>，每天上午</w:t>
      </w:r>
      <w:r>
        <w:rPr>
          <w:rFonts w:asciiTheme="minorHAnsi" w:hAnsiTheme="minorHAnsi" w:eastAsiaTheme="minorEastAsia" w:cstheme="minorBidi"/>
          <w:kern w:val="0"/>
          <w:sz w:val="24"/>
          <w:szCs w:val="24"/>
          <w:u w:val="single"/>
          <w:lang w:val="en-US" w:eastAsia="zh-CN" w:bidi="ar"/>
        </w:rPr>
        <w:t>8:30</w:t>
      </w:r>
      <w:r>
        <w:rPr>
          <w:rFonts w:asciiTheme="minorHAnsi" w:hAnsiTheme="minorHAnsi" w:eastAsiaTheme="minorEastAsia" w:cstheme="minorBidi"/>
          <w:kern w:val="0"/>
          <w:sz w:val="24"/>
          <w:szCs w:val="24"/>
          <w:lang w:val="en-US" w:eastAsia="zh-CN" w:bidi="ar"/>
        </w:rPr>
        <w:t>至</w:t>
      </w:r>
      <w:r>
        <w:rPr>
          <w:rFonts w:asciiTheme="minorHAnsi" w:hAnsiTheme="minorHAnsi" w:eastAsiaTheme="minorEastAsia" w:cstheme="minorBidi"/>
          <w:kern w:val="0"/>
          <w:sz w:val="24"/>
          <w:szCs w:val="24"/>
          <w:u w:val="single"/>
          <w:lang w:val="en-US" w:eastAsia="zh-CN" w:bidi="ar"/>
        </w:rPr>
        <w:t>12:00</w:t>
      </w:r>
      <w:r>
        <w:rPr>
          <w:rFonts w:asciiTheme="minorHAnsi" w:hAnsiTheme="minorHAnsi" w:eastAsiaTheme="minorEastAsia" w:cstheme="minorBidi"/>
          <w:kern w:val="0"/>
          <w:sz w:val="24"/>
          <w:szCs w:val="24"/>
          <w:lang w:val="en-US" w:eastAsia="zh-CN" w:bidi="ar"/>
        </w:rPr>
        <w:t>，下午</w:t>
      </w:r>
      <w:r>
        <w:rPr>
          <w:rFonts w:asciiTheme="minorHAnsi" w:hAnsiTheme="minorHAnsi" w:eastAsiaTheme="minorEastAsia" w:cstheme="minorBidi"/>
          <w:kern w:val="0"/>
          <w:sz w:val="24"/>
          <w:szCs w:val="24"/>
          <w:u w:val="single"/>
          <w:lang w:val="en-US" w:eastAsia="zh-CN" w:bidi="ar"/>
        </w:rPr>
        <w:t>12:00</w:t>
      </w:r>
      <w:r>
        <w:rPr>
          <w:rFonts w:asciiTheme="minorHAnsi" w:hAnsiTheme="minorHAnsi" w:eastAsiaTheme="minorEastAsia" w:cstheme="minorBidi"/>
          <w:kern w:val="0"/>
          <w:sz w:val="24"/>
          <w:szCs w:val="24"/>
          <w:lang w:val="en-US" w:eastAsia="zh-CN" w:bidi="ar"/>
        </w:rPr>
        <w:t>至</w:t>
      </w:r>
      <w:r>
        <w:rPr>
          <w:rFonts w:asciiTheme="minorHAnsi" w:hAnsiTheme="minorHAnsi" w:eastAsiaTheme="minorEastAsia" w:cstheme="minorBidi"/>
          <w:kern w:val="0"/>
          <w:sz w:val="24"/>
          <w:szCs w:val="24"/>
          <w:u w:val="single"/>
          <w:lang w:val="en-US" w:eastAsia="zh-CN" w:bidi="ar"/>
        </w:rPr>
        <w:t>17:30</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地点：陇南市公共资源交易网（网址：www.lnsggzyjy.cn）免费下载</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方式：1、社会公众可通过陇南市公共资源交易网免费下载或查阅招标文件，拟参与本项目的潜在投标人在获取期限内，凭CA证书登录陇南市公共资源交易网在线免费下载招标文件，并点击“我要投标”按要求填写信息，未填写信息的投标无效。2、请潜在供应商随时关注甘肃政府采购网及陇南市公共资源交易网本项目相关变更公告及澄清答疑文件，否则由变更引起的相关责任自负。</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售价：0(元)</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四、提交投标文件截止时间、开标时间和地点</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时间：2021-06-09 15:00</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地点：陇南市公共资源交易中心第三开标厅（陇南市统办5号楼2楼）</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五、公告期限</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自本公告发布之日起5个工作日。</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六、其他补充事宜</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七、对本次招标提出询问，请按以下方式联系</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1.采购人信息</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名 称：</w:t>
      </w:r>
      <w:r>
        <w:rPr>
          <w:rFonts w:asciiTheme="minorHAnsi" w:hAnsiTheme="minorHAnsi" w:eastAsiaTheme="minorEastAsia" w:cstheme="minorBidi"/>
          <w:kern w:val="0"/>
          <w:sz w:val="24"/>
          <w:szCs w:val="24"/>
          <w:u w:val="single"/>
          <w:lang w:val="en-US" w:eastAsia="zh-CN" w:bidi="ar"/>
        </w:rPr>
        <w:t>宕昌县民政局</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地 址：</w:t>
      </w:r>
      <w:r>
        <w:rPr>
          <w:rFonts w:asciiTheme="minorHAnsi" w:hAnsiTheme="minorHAnsi" w:eastAsiaTheme="minorEastAsia" w:cstheme="minorBidi"/>
          <w:kern w:val="0"/>
          <w:sz w:val="24"/>
          <w:szCs w:val="24"/>
          <w:u w:val="single"/>
          <w:lang w:val="en-US" w:eastAsia="zh-CN" w:bidi="ar"/>
        </w:rPr>
        <w:t>宕昌县幸福路119号</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联系方式：</w:t>
      </w:r>
      <w:r>
        <w:rPr>
          <w:rFonts w:asciiTheme="minorHAnsi" w:hAnsiTheme="minorHAnsi" w:eastAsiaTheme="minorEastAsia" w:cstheme="minorBidi"/>
          <w:kern w:val="0"/>
          <w:sz w:val="24"/>
          <w:szCs w:val="24"/>
          <w:u w:val="single"/>
          <w:lang w:val="en-US" w:eastAsia="zh-CN" w:bidi="ar"/>
        </w:rPr>
        <w:t>0939-6124286</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2.采购代理机构信息</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名 称：</w:t>
      </w:r>
      <w:r>
        <w:rPr>
          <w:rFonts w:asciiTheme="minorHAnsi" w:hAnsiTheme="minorHAnsi" w:eastAsiaTheme="minorEastAsia" w:cstheme="minorBidi"/>
          <w:kern w:val="0"/>
          <w:sz w:val="24"/>
          <w:szCs w:val="24"/>
          <w:u w:val="single"/>
          <w:lang w:val="en-US" w:eastAsia="zh-CN" w:bidi="ar"/>
        </w:rPr>
        <w:t>甘肃中亿项目咨询有限公司</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地 址：</w:t>
      </w:r>
      <w:r>
        <w:rPr>
          <w:rFonts w:asciiTheme="minorHAnsi" w:hAnsiTheme="minorHAnsi" w:eastAsiaTheme="minorEastAsia" w:cstheme="minorBidi"/>
          <w:kern w:val="0"/>
          <w:sz w:val="24"/>
          <w:szCs w:val="24"/>
          <w:u w:val="single"/>
          <w:lang w:val="en-US" w:eastAsia="zh-CN" w:bidi="ar"/>
        </w:rPr>
        <w:t>甘肃省陇南市武都区新盛大厦1单元704室</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联系方式：</w:t>
      </w:r>
      <w:r>
        <w:rPr>
          <w:rFonts w:asciiTheme="minorHAnsi" w:hAnsiTheme="minorHAnsi" w:eastAsiaTheme="minorEastAsia" w:cstheme="minorBidi"/>
          <w:kern w:val="0"/>
          <w:sz w:val="24"/>
          <w:szCs w:val="24"/>
          <w:u w:val="single"/>
          <w:lang w:val="en-US" w:eastAsia="zh-CN" w:bidi="ar"/>
        </w:rPr>
        <w:t>0939-8653311</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3.项目联系方式</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项目联系人：</w:t>
      </w:r>
      <w:r>
        <w:rPr>
          <w:rFonts w:asciiTheme="minorHAnsi" w:hAnsiTheme="minorHAnsi" w:eastAsiaTheme="minorEastAsia" w:cstheme="minorBidi"/>
          <w:kern w:val="0"/>
          <w:sz w:val="24"/>
          <w:szCs w:val="24"/>
          <w:u w:val="single"/>
          <w:lang w:val="en-US" w:eastAsia="zh-CN" w:bidi="ar"/>
        </w:rPr>
        <w:t>刘文祥</w:t>
      </w:r>
    </w:p>
    <w:p>
      <w:pPr>
        <w:keepNext w:val="0"/>
        <w:keepLines w:val="0"/>
        <w:widowControl/>
        <w:suppressLineNumbers w:val="0"/>
        <w:spacing w:before="60" w:beforeAutospacing="0" w:after="60" w:afterAutospacing="0"/>
        <w:ind w:left="0" w:right="0" w:firstLine="420"/>
        <w:jc w:val="left"/>
      </w:pPr>
      <w:r>
        <w:rPr>
          <w:rFonts w:asciiTheme="minorHAnsi" w:hAnsiTheme="minorHAnsi" w:eastAsiaTheme="minorEastAsia" w:cstheme="minorBidi"/>
          <w:kern w:val="0"/>
          <w:sz w:val="24"/>
          <w:szCs w:val="24"/>
          <w:lang w:val="en-US" w:eastAsia="zh-CN" w:bidi="ar"/>
        </w:rPr>
        <w:t>电　话：</w:t>
      </w:r>
      <w:r>
        <w:rPr>
          <w:rFonts w:asciiTheme="minorHAnsi" w:hAnsiTheme="minorHAnsi" w:eastAsiaTheme="minorEastAsia" w:cstheme="minorBidi"/>
          <w:kern w:val="0"/>
          <w:sz w:val="24"/>
          <w:szCs w:val="24"/>
          <w:u w:val="single"/>
          <w:lang w:val="en-US" w:eastAsia="zh-CN" w:bidi="ar"/>
        </w:rPr>
        <w:t>0939-6124286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05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2021-05-19T03:35:35Z</dcterms:created>
  <dc:creator>ZY</dc:creator>
  <cp:lastModifiedBy>熊猫大虾虾</cp:lastModifiedBy>
  <dcterms:modified xsi:type="dcterms:W3CDTF">2021-05-19T03:35:50Z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AEF36C0B0B994D78A07F47421945B68B</vt:lpwstr>
  </property>
</Properties>
</file>