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5BBD" w:rsidRDefault="007E47E9">
      <w:pPr>
        <w:widowControl/>
        <w:spacing w:before="156" w:line="440" w:lineRule="atLeast"/>
        <w:jc w:val="center"/>
        <w:rPr>
          <w:rStyle w:val="a3"/>
          <w:rFonts w:ascii="黑体" w:eastAsia="黑体" w:hAnsi="黑体"/>
          <w:b w:val="0"/>
          <w:color w:val="222222"/>
          <w:kern w:val="0"/>
          <w:sz w:val="36"/>
          <w:szCs w:val="36"/>
        </w:rPr>
      </w:pPr>
      <w:r>
        <w:rPr>
          <w:rStyle w:val="a3"/>
          <w:rFonts w:ascii="黑体" w:eastAsia="黑体" w:hAnsi="黑体" w:hint="eastAsia"/>
          <w:b w:val="0"/>
          <w:color w:val="222222"/>
          <w:kern w:val="0"/>
          <w:sz w:val="36"/>
          <w:szCs w:val="36"/>
        </w:rPr>
        <w:t>甘肃省</w:t>
      </w:r>
      <w:r>
        <w:rPr>
          <w:rStyle w:val="a3"/>
          <w:rFonts w:ascii="黑体" w:eastAsia="黑体" w:hAnsi="黑体" w:hint="eastAsia"/>
          <w:b w:val="0"/>
          <w:color w:val="222222"/>
          <w:kern w:val="0"/>
          <w:sz w:val="36"/>
          <w:szCs w:val="36"/>
        </w:rPr>
        <w:t>201</w:t>
      </w:r>
      <w:r>
        <w:rPr>
          <w:rStyle w:val="a3"/>
          <w:rFonts w:ascii="黑体" w:eastAsia="黑体" w:hAnsi="黑体" w:hint="eastAsia"/>
          <w:b w:val="0"/>
          <w:color w:val="222222"/>
          <w:kern w:val="0"/>
          <w:sz w:val="36"/>
          <w:szCs w:val="36"/>
        </w:rPr>
        <w:t>9</w:t>
      </w:r>
      <w:r>
        <w:rPr>
          <w:rStyle w:val="a3"/>
          <w:rFonts w:ascii="黑体" w:eastAsia="黑体" w:hAnsi="黑体" w:hint="eastAsia"/>
          <w:b w:val="0"/>
          <w:color w:val="222222"/>
          <w:kern w:val="0"/>
          <w:sz w:val="36"/>
          <w:szCs w:val="36"/>
        </w:rPr>
        <w:t>年各级教师资格认定机构联系方式</w:t>
      </w:r>
    </w:p>
    <w:tbl>
      <w:tblPr>
        <w:tblpPr w:leftFromText="180" w:rightFromText="180" w:vertAnchor="text" w:horzAnchor="page" w:tblpX="542" w:tblpY="230"/>
        <w:tblOverlap w:val="neve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0"/>
        <w:gridCol w:w="3480"/>
        <w:gridCol w:w="1188"/>
        <w:gridCol w:w="3948"/>
      </w:tblGrid>
      <w:tr w:rsidR="00F75BBD">
        <w:trPr>
          <w:trHeight w:val="406"/>
        </w:trPr>
        <w:tc>
          <w:tcPr>
            <w:tcW w:w="2220" w:type="dxa"/>
            <w:vAlign w:val="center"/>
          </w:tcPr>
          <w:p w:rsidR="00F75BBD" w:rsidRDefault="007E47E9">
            <w:pPr>
              <w:widowControl/>
              <w:spacing w:before="156" w:line="440" w:lineRule="atLeast"/>
              <w:jc w:val="center"/>
              <w:rPr>
                <w:rStyle w:val="a3"/>
                <w:rFonts w:ascii="宋体" w:hAnsi="宋体" w:cs="宋体"/>
                <w:color w:val="222222"/>
                <w:kern w:val="0"/>
                <w:sz w:val="24"/>
              </w:rPr>
            </w:pPr>
            <w:r>
              <w:rPr>
                <w:rStyle w:val="a3"/>
                <w:rFonts w:ascii="宋体" w:hAnsi="宋体" w:cs="宋体" w:hint="eastAsia"/>
                <w:color w:val="222222"/>
                <w:kern w:val="0"/>
                <w:sz w:val="24"/>
              </w:rPr>
              <w:t>认定机构</w:t>
            </w:r>
          </w:p>
        </w:tc>
        <w:tc>
          <w:tcPr>
            <w:tcW w:w="3480" w:type="dxa"/>
            <w:vAlign w:val="center"/>
          </w:tcPr>
          <w:p w:rsidR="00F75BBD" w:rsidRDefault="007E47E9">
            <w:pPr>
              <w:widowControl/>
              <w:spacing w:before="156" w:line="440" w:lineRule="atLeast"/>
              <w:jc w:val="center"/>
              <w:rPr>
                <w:rStyle w:val="a3"/>
                <w:rFonts w:ascii="宋体" w:hAnsi="宋体" w:cs="宋体"/>
                <w:color w:val="222222"/>
                <w:kern w:val="0"/>
                <w:sz w:val="24"/>
              </w:rPr>
            </w:pPr>
            <w:r>
              <w:rPr>
                <w:rStyle w:val="a3"/>
                <w:rFonts w:ascii="宋体" w:hAnsi="宋体" w:cs="宋体" w:hint="eastAsia"/>
                <w:color w:val="222222"/>
                <w:kern w:val="0"/>
                <w:sz w:val="24"/>
              </w:rPr>
              <w:t>机构地址</w:t>
            </w:r>
          </w:p>
        </w:tc>
        <w:tc>
          <w:tcPr>
            <w:tcW w:w="1188" w:type="dxa"/>
            <w:vAlign w:val="center"/>
          </w:tcPr>
          <w:p w:rsidR="00F75BBD" w:rsidRDefault="007E47E9">
            <w:pPr>
              <w:widowControl/>
              <w:spacing w:before="156" w:line="440" w:lineRule="atLeast"/>
              <w:jc w:val="center"/>
              <w:rPr>
                <w:rStyle w:val="a3"/>
                <w:rFonts w:ascii="宋体" w:hAnsi="宋体" w:cs="宋体"/>
                <w:color w:val="222222"/>
                <w:kern w:val="0"/>
                <w:sz w:val="24"/>
              </w:rPr>
            </w:pPr>
            <w:r>
              <w:rPr>
                <w:rStyle w:val="a3"/>
                <w:rFonts w:ascii="宋体" w:hAnsi="宋体" w:cs="宋体" w:hint="eastAsia"/>
                <w:color w:val="222222"/>
                <w:kern w:val="0"/>
                <w:sz w:val="24"/>
              </w:rPr>
              <w:t>电</w:t>
            </w:r>
            <w:r>
              <w:rPr>
                <w:rStyle w:val="a3"/>
                <w:rFonts w:ascii="宋体" w:hAnsi="宋体" w:cs="宋体" w:hint="eastAsia"/>
                <w:color w:val="222222"/>
                <w:kern w:val="0"/>
                <w:sz w:val="24"/>
              </w:rPr>
              <w:t xml:space="preserve">  </w:t>
            </w:r>
            <w:r>
              <w:rPr>
                <w:rStyle w:val="a3"/>
                <w:rFonts w:ascii="宋体" w:hAnsi="宋体" w:cs="宋体" w:hint="eastAsia"/>
                <w:color w:val="222222"/>
                <w:kern w:val="0"/>
                <w:sz w:val="24"/>
              </w:rPr>
              <w:t>话</w:t>
            </w:r>
          </w:p>
        </w:tc>
        <w:tc>
          <w:tcPr>
            <w:tcW w:w="3948" w:type="dxa"/>
            <w:vAlign w:val="center"/>
          </w:tcPr>
          <w:p w:rsidR="00F75BBD" w:rsidRDefault="007E47E9">
            <w:pPr>
              <w:widowControl/>
              <w:spacing w:before="156" w:line="440" w:lineRule="atLeast"/>
              <w:jc w:val="center"/>
              <w:rPr>
                <w:rStyle w:val="a3"/>
                <w:rFonts w:ascii="宋体" w:hAnsi="宋体" w:cs="宋体"/>
                <w:color w:val="222222"/>
                <w:kern w:val="0"/>
                <w:sz w:val="24"/>
              </w:rPr>
            </w:pPr>
            <w:r>
              <w:rPr>
                <w:rStyle w:val="a3"/>
                <w:rFonts w:ascii="宋体" w:hAnsi="宋体" w:cs="宋体" w:hint="eastAsia"/>
                <w:color w:val="222222"/>
                <w:kern w:val="0"/>
                <w:sz w:val="24"/>
              </w:rPr>
              <w:t>认定公告发布平台</w:t>
            </w:r>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甘肃省教育厅教师工作处</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兰州市城关区南滨河东路</w:t>
            </w:r>
            <w:r>
              <w:rPr>
                <w:rFonts w:ascii="宋体" w:hAnsi="宋体" w:cs="宋体" w:hint="eastAsia"/>
                <w:kern w:val="0"/>
                <w:sz w:val="15"/>
                <w:szCs w:val="21"/>
              </w:rPr>
              <w:t>571</w:t>
            </w:r>
            <w:r>
              <w:rPr>
                <w:rFonts w:ascii="宋体" w:hAnsi="宋体" w:cs="宋体" w:hint="eastAsia"/>
                <w:kern w:val="0"/>
                <w:sz w:val="15"/>
                <w:szCs w:val="21"/>
              </w:rPr>
              <w:t>号教育大厦</w:t>
            </w:r>
            <w:r>
              <w:rPr>
                <w:rFonts w:ascii="宋体" w:hAnsi="宋体" w:cs="宋体" w:hint="eastAsia"/>
                <w:kern w:val="0"/>
                <w:sz w:val="15"/>
                <w:szCs w:val="21"/>
              </w:rPr>
              <w:t xml:space="preserve"> 111</w:t>
            </w:r>
            <w:r>
              <w:rPr>
                <w:rFonts w:ascii="宋体" w:hAnsi="宋体" w:cs="宋体" w:hint="eastAsia"/>
                <w:kern w:val="0"/>
                <w:sz w:val="15"/>
                <w:szCs w:val="21"/>
              </w:rPr>
              <w:t>0</w:t>
            </w:r>
            <w:r>
              <w:rPr>
                <w:rFonts w:ascii="宋体" w:hAnsi="宋体" w:cs="宋体" w:hint="eastAsia"/>
                <w:kern w:val="0"/>
                <w:sz w:val="15"/>
                <w:szCs w:val="21"/>
              </w:rPr>
              <w:t>室</w:t>
            </w:r>
          </w:p>
        </w:tc>
        <w:tc>
          <w:tcPr>
            <w:tcW w:w="1188"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0931-</w:t>
            </w:r>
            <w:r>
              <w:rPr>
                <w:rFonts w:ascii="宋体" w:hAnsi="宋体" w:cs="宋体" w:hint="eastAsia"/>
                <w:kern w:val="0"/>
                <w:sz w:val="15"/>
                <w:szCs w:val="21"/>
              </w:rPr>
              <w:t>8586932</w:t>
            </w:r>
          </w:p>
        </w:tc>
        <w:tc>
          <w:tcPr>
            <w:tcW w:w="3948" w:type="dxa"/>
            <w:vAlign w:val="center"/>
          </w:tcPr>
          <w:p w:rsidR="00F75BBD" w:rsidRDefault="007E47E9">
            <w:pPr>
              <w:widowControl/>
              <w:spacing w:line="400" w:lineRule="exact"/>
              <w:jc w:val="left"/>
              <w:rPr>
                <w:rFonts w:ascii="宋体" w:hAnsi="宋体" w:cs="宋体"/>
                <w:kern w:val="0"/>
                <w:sz w:val="18"/>
                <w:szCs w:val="21"/>
              </w:rPr>
            </w:pPr>
            <w:r>
              <w:rPr>
                <w:rFonts w:ascii="宋体" w:hAnsi="宋体" w:cs="宋体" w:hint="eastAsia"/>
                <w:kern w:val="0"/>
                <w:sz w:val="18"/>
                <w:szCs w:val="21"/>
              </w:rPr>
              <w:t>甘肃省教育厅网</w:t>
            </w:r>
            <w:hyperlink r:id="rId7" w:history="1">
              <w:r>
                <w:rPr>
                  <w:rStyle w:val="a4"/>
                  <w:rFonts w:ascii="宋体" w:hAnsi="宋体" w:cs="宋体" w:hint="eastAsia"/>
                  <w:color w:val="auto"/>
                  <w:kern w:val="0"/>
                  <w:sz w:val="18"/>
                  <w:szCs w:val="21"/>
                </w:rPr>
                <w:t>http://www.gsedu.gov.cn</w:t>
              </w:r>
            </w:hyperlink>
          </w:p>
        </w:tc>
      </w:tr>
      <w:tr w:rsidR="00F75BBD">
        <w:trPr>
          <w:trHeight w:val="810"/>
        </w:trPr>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甘肃省教师资格认定指导中心</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兰州市安宁区西北师范大学</w:t>
            </w:r>
            <w:r>
              <w:rPr>
                <w:rFonts w:ascii="宋体" w:hAnsi="宋体" w:cs="宋体" w:hint="eastAsia"/>
                <w:kern w:val="0"/>
                <w:sz w:val="15"/>
                <w:szCs w:val="21"/>
              </w:rPr>
              <w:t>新校区特教</w:t>
            </w:r>
            <w:r>
              <w:rPr>
                <w:rFonts w:ascii="宋体" w:hAnsi="宋体" w:cs="宋体" w:hint="eastAsia"/>
                <w:kern w:val="0"/>
                <w:sz w:val="15"/>
                <w:szCs w:val="21"/>
              </w:rPr>
              <w:t>楼</w:t>
            </w:r>
          </w:p>
        </w:tc>
        <w:tc>
          <w:tcPr>
            <w:tcW w:w="1188"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0931-7971340</w:t>
            </w:r>
          </w:p>
        </w:tc>
        <w:tc>
          <w:tcPr>
            <w:tcW w:w="3948" w:type="dxa"/>
          </w:tcPr>
          <w:p w:rsidR="00F75BBD" w:rsidRDefault="007E47E9">
            <w:pPr>
              <w:widowControl/>
              <w:spacing w:line="400" w:lineRule="exact"/>
              <w:jc w:val="left"/>
              <w:rPr>
                <w:rFonts w:ascii="宋体" w:hAnsi="宋体" w:cs="宋体"/>
                <w:kern w:val="0"/>
                <w:sz w:val="18"/>
                <w:szCs w:val="21"/>
              </w:rPr>
            </w:pPr>
            <w:r>
              <w:rPr>
                <w:rFonts w:ascii="宋体" w:hAnsi="宋体" w:cs="宋体" w:hint="eastAsia"/>
                <w:kern w:val="0"/>
                <w:sz w:val="18"/>
                <w:szCs w:val="21"/>
              </w:rPr>
              <w:t>甘肃省教师资格认定指导中心网站</w:t>
            </w:r>
            <w:hyperlink r:id="rId8" w:history="1">
              <w:r>
                <w:rPr>
                  <w:rStyle w:val="a4"/>
                  <w:rFonts w:ascii="宋体" w:hAnsi="宋体" w:cs="宋体" w:hint="eastAsia"/>
                  <w:color w:val="auto"/>
                  <w:kern w:val="0"/>
                  <w:sz w:val="18"/>
                  <w:szCs w:val="21"/>
                </w:rPr>
                <w:t>http://www.nwnu.edu.cn/cate.do?dept=0087</w:t>
              </w:r>
            </w:hyperlink>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兰州市教育局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兰州市城关区庆阳路</w:t>
            </w:r>
            <w:r>
              <w:rPr>
                <w:rFonts w:ascii="宋体" w:hAnsi="宋体" w:cs="宋体" w:hint="eastAsia"/>
                <w:kern w:val="0"/>
                <w:sz w:val="15"/>
                <w:szCs w:val="21"/>
              </w:rPr>
              <w:t>161</w:t>
            </w:r>
            <w:r>
              <w:rPr>
                <w:rFonts w:ascii="宋体" w:hAnsi="宋体" w:cs="宋体" w:hint="eastAsia"/>
                <w:kern w:val="0"/>
                <w:sz w:val="15"/>
                <w:szCs w:val="21"/>
              </w:rPr>
              <w:t>号民安大厦</w:t>
            </w:r>
            <w:r>
              <w:rPr>
                <w:rFonts w:ascii="宋体" w:hAnsi="宋体" w:cs="宋体" w:hint="eastAsia"/>
                <w:kern w:val="0"/>
                <w:sz w:val="15"/>
                <w:szCs w:val="21"/>
              </w:rPr>
              <w:t>B</w:t>
            </w:r>
            <w:r>
              <w:rPr>
                <w:rFonts w:ascii="宋体" w:hAnsi="宋体" w:cs="宋体" w:hint="eastAsia"/>
                <w:kern w:val="0"/>
                <w:sz w:val="15"/>
                <w:szCs w:val="21"/>
              </w:rPr>
              <w:t>塔五楼</w:t>
            </w:r>
          </w:p>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兰州市人民政府政务服务中心教育局窗口</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0931-4818327</w:t>
            </w:r>
          </w:p>
        </w:tc>
        <w:tc>
          <w:tcPr>
            <w:tcW w:w="3948" w:type="dxa"/>
          </w:tcPr>
          <w:p w:rsidR="00F75BBD" w:rsidRDefault="007E47E9">
            <w:pPr>
              <w:widowControl/>
              <w:spacing w:line="400" w:lineRule="exact"/>
              <w:jc w:val="left"/>
              <w:rPr>
                <w:rFonts w:ascii="宋体" w:hAnsi="宋体" w:cs="宋体"/>
                <w:kern w:val="0"/>
                <w:sz w:val="18"/>
                <w:szCs w:val="21"/>
              </w:rPr>
            </w:pPr>
            <w:r>
              <w:rPr>
                <w:rFonts w:ascii="宋体" w:hAnsi="宋体" w:cs="宋体" w:hint="eastAsia"/>
                <w:kern w:val="0"/>
                <w:sz w:val="18"/>
                <w:szCs w:val="18"/>
              </w:rPr>
              <w:t>兰州教育局官网</w:t>
            </w:r>
            <w:r>
              <w:rPr>
                <w:rFonts w:ascii="宋体" w:hAnsi="宋体" w:cs="宋体" w:hint="eastAsia"/>
                <w:kern w:val="0"/>
                <w:sz w:val="18"/>
                <w:szCs w:val="18"/>
              </w:rPr>
              <w:t>http://jyj.lanzhou.gov.cn/</w:t>
            </w:r>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白银市教育局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白银市白银区万盛路</w:t>
            </w:r>
            <w:r>
              <w:rPr>
                <w:rFonts w:ascii="宋体" w:hAnsi="宋体" w:cs="宋体" w:hint="eastAsia"/>
                <w:kern w:val="0"/>
                <w:sz w:val="15"/>
                <w:szCs w:val="21"/>
              </w:rPr>
              <w:t>1</w:t>
            </w:r>
            <w:r>
              <w:rPr>
                <w:rFonts w:ascii="宋体" w:hAnsi="宋体" w:cs="宋体" w:hint="eastAsia"/>
                <w:kern w:val="0"/>
                <w:sz w:val="15"/>
                <w:szCs w:val="21"/>
              </w:rPr>
              <w:t>号教育大厦</w:t>
            </w:r>
            <w:r>
              <w:rPr>
                <w:rFonts w:ascii="宋体" w:hAnsi="宋体" w:cs="宋体" w:hint="eastAsia"/>
                <w:kern w:val="0"/>
                <w:sz w:val="15"/>
                <w:szCs w:val="21"/>
              </w:rPr>
              <w:t>2111</w:t>
            </w:r>
            <w:r>
              <w:rPr>
                <w:rFonts w:ascii="宋体" w:hAnsi="宋体" w:cs="宋体" w:hint="eastAsia"/>
                <w:kern w:val="0"/>
                <w:sz w:val="15"/>
                <w:szCs w:val="21"/>
              </w:rPr>
              <w:t>室</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0943-8242980</w:t>
            </w:r>
          </w:p>
        </w:tc>
        <w:tc>
          <w:tcPr>
            <w:tcW w:w="3948" w:type="dxa"/>
          </w:tcPr>
          <w:p w:rsidR="00F75BBD" w:rsidRDefault="007E47E9">
            <w:pPr>
              <w:widowControl/>
              <w:spacing w:line="400" w:lineRule="exact"/>
              <w:jc w:val="left"/>
              <w:rPr>
                <w:rStyle w:val="a3"/>
                <w:rFonts w:ascii="宋体" w:hAnsi="宋体" w:cs="宋体"/>
                <w:kern w:val="0"/>
                <w:sz w:val="18"/>
              </w:rPr>
            </w:pPr>
            <w:bookmarkStart w:id="0" w:name="_GoBack"/>
            <w:r>
              <w:rPr>
                <w:rStyle w:val="a3"/>
                <w:rFonts w:ascii="宋体" w:hAnsi="宋体" w:cs="宋体" w:hint="eastAsia"/>
                <w:b w:val="0"/>
                <w:bCs w:val="0"/>
                <w:kern w:val="0"/>
                <w:sz w:val="18"/>
              </w:rPr>
              <w:t>白银市教育局</w:t>
            </w:r>
            <w:r>
              <w:rPr>
                <w:rStyle w:val="a3"/>
                <w:rFonts w:ascii="宋体" w:hAnsi="宋体" w:cs="宋体" w:hint="eastAsia"/>
                <w:b w:val="0"/>
                <w:bCs w:val="0"/>
                <w:kern w:val="0"/>
                <w:sz w:val="18"/>
              </w:rPr>
              <w:t xml:space="preserve">  http://jyj.baiyin.gov.cn/</w:t>
            </w:r>
            <w:bookmarkEnd w:id="0"/>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天水市教育局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天水市秦州区春风路</w:t>
            </w:r>
            <w:r>
              <w:rPr>
                <w:rFonts w:ascii="宋体" w:hAnsi="宋体" w:cs="宋体" w:hint="eastAsia"/>
                <w:kern w:val="0"/>
                <w:sz w:val="15"/>
                <w:szCs w:val="21"/>
              </w:rPr>
              <w:t>1</w:t>
            </w:r>
            <w:r>
              <w:rPr>
                <w:rFonts w:ascii="宋体" w:hAnsi="宋体" w:cs="宋体" w:hint="eastAsia"/>
                <w:kern w:val="0"/>
                <w:sz w:val="15"/>
                <w:szCs w:val="21"/>
              </w:rPr>
              <w:t>号行政中心</w:t>
            </w:r>
            <w:r>
              <w:rPr>
                <w:rFonts w:ascii="宋体" w:hAnsi="宋体" w:cs="宋体" w:hint="eastAsia"/>
                <w:kern w:val="0"/>
                <w:sz w:val="15"/>
                <w:szCs w:val="21"/>
              </w:rPr>
              <w:t>1</w:t>
            </w:r>
            <w:r>
              <w:rPr>
                <w:rFonts w:ascii="宋体" w:hAnsi="宋体" w:cs="宋体" w:hint="eastAsia"/>
                <w:kern w:val="0"/>
                <w:sz w:val="15"/>
                <w:szCs w:val="21"/>
              </w:rPr>
              <w:t>号楼</w:t>
            </w:r>
            <w:r>
              <w:rPr>
                <w:rFonts w:ascii="宋体" w:hAnsi="宋体" w:cs="宋体" w:hint="eastAsia"/>
                <w:kern w:val="0"/>
                <w:sz w:val="15"/>
                <w:szCs w:val="21"/>
              </w:rPr>
              <w:t>2008</w:t>
            </w:r>
            <w:r>
              <w:rPr>
                <w:rFonts w:ascii="宋体" w:hAnsi="宋体" w:cs="宋体" w:hint="eastAsia"/>
                <w:kern w:val="0"/>
                <w:sz w:val="15"/>
                <w:szCs w:val="21"/>
              </w:rPr>
              <w:t>室</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0938-8279546</w:t>
            </w:r>
          </w:p>
        </w:tc>
        <w:tc>
          <w:tcPr>
            <w:tcW w:w="3948" w:type="dxa"/>
          </w:tcPr>
          <w:p w:rsidR="00F75BBD" w:rsidRDefault="007E47E9">
            <w:pPr>
              <w:widowControl/>
              <w:spacing w:line="400" w:lineRule="exact"/>
              <w:jc w:val="left"/>
              <w:rPr>
                <w:rStyle w:val="a3"/>
                <w:rFonts w:ascii="宋体" w:hAnsi="宋体" w:cs="宋体"/>
                <w:kern w:val="0"/>
                <w:sz w:val="18"/>
              </w:rPr>
            </w:pPr>
            <w:r>
              <w:rPr>
                <w:rFonts w:ascii="宋体" w:hAnsi="宋体" w:cs="宋体" w:hint="eastAsia"/>
                <w:kern w:val="0"/>
                <w:sz w:val="18"/>
                <w:szCs w:val="18"/>
              </w:rPr>
              <w:t>天水市教育局官网</w:t>
            </w:r>
            <w:r>
              <w:rPr>
                <w:rStyle w:val="a4"/>
                <w:rFonts w:ascii="宋体" w:hAnsi="宋体" w:cs="宋体" w:hint="eastAsia"/>
                <w:color w:val="auto"/>
                <w:kern w:val="0"/>
                <w:sz w:val="18"/>
                <w:szCs w:val="18"/>
              </w:rPr>
              <w:t>http://www.gstsedu.cn/</w:t>
            </w:r>
          </w:p>
        </w:tc>
      </w:tr>
      <w:tr w:rsidR="00F75BBD">
        <w:trPr>
          <w:trHeight w:val="472"/>
        </w:trPr>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金昌市教育局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金昌市延安西路</w:t>
            </w:r>
            <w:r>
              <w:rPr>
                <w:rFonts w:ascii="宋体" w:hAnsi="宋体" w:cs="宋体" w:hint="eastAsia"/>
                <w:kern w:val="0"/>
                <w:sz w:val="15"/>
                <w:szCs w:val="21"/>
              </w:rPr>
              <w:t>6</w:t>
            </w:r>
            <w:r>
              <w:rPr>
                <w:rFonts w:ascii="宋体" w:hAnsi="宋体" w:cs="宋体" w:hint="eastAsia"/>
                <w:kern w:val="0"/>
                <w:sz w:val="15"/>
                <w:szCs w:val="21"/>
              </w:rPr>
              <w:t>号</w:t>
            </w:r>
          </w:p>
        </w:tc>
        <w:tc>
          <w:tcPr>
            <w:tcW w:w="1188" w:type="dxa"/>
          </w:tcPr>
          <w:p w:rsidR="00F75BBD" w:rsidRDefault="007E47E9">
            <w:pPr>
              <w:autoSpaceDN w:val="0"/>
              <w:jc w:val="left"/>
              <w:rPr>
                <w:rFonts w:ascii="宋体" w:hAnsi="宋体" w:cs="宋体"/>
                <w:kern w:val="0"/>
                <w:sz w:val="15"/>
                <w:szCs w:val="21"/>
              </w:rPr>
            </w:pPr>
            <w:r>
              <w:rPr>
                <w:rFonts w:ascii="宋体" w:hAnsi="宋体" w:cs="宋体" w:hint="eastAsia"/>
                <w:kern w:val="0"/>
                <w:sz w:val="15"/>
                <w:szCs w:val="21"/>
              </w:rPr>
              <w:t>0935-8213295</w:t>
            </w:r>
          </w:p>
        </w:tc>
        <w:tc>
          <w:tcPr>
            <w:tcW w:w="3948" w:type="dxa"/>
          </w:tcPr>
          <w:p w:rsidR="00F75BBD" w:rsidRDefault="007E47E9">
            <w:pPr>
              <w:widowControl/>
              <w:spacing w:line="400" w:lineRule="exact"/>
              <w:jc w:val="left"/>
              <w:rPr>
                <w:rStyle w:val="a3"/>
                <w:rFonts w:ascii="宋体" w:hAnsi="宋体" w:cs="宋体"/>
                <w:kern w:val="0"/>
                <w:sz w:val="18"/>
              </w:rPr>
            </w:pPr>
            <w:r>
              <w:rPr>
                <w:rFonts w:ascii="宋体" w:hAnsi="宋体" w:cs="宋体" w:hint="eastAsia"/>
                <w:kern w:val="0"/>
                <w:sz w:val="18"/>
                <w:szCs w:val="18"/>
              </w:rPr>
              <w:t>金昌市教育局</w:t>
            </w:r>
            <w:hyperlink r:id="rId9" w:history="1">
              <w:r>
                <w:rPr>
                  <w:rStyle w:val="a4"/>
                  <w:rFonts w:ascii="宋体" w:hAnsi="宋体" w:cs="宋体" w:hint="eastAsia"/>
                  <w:color w:val="auto"/>
                  <w:kern w:val="0"/>
                  <w:sz w:val="18"/>
                  <w:szCs w:val="18"/>
                </w:rPr>
                <w:t>http://jyj.jc.gansu.gov.cn</w:t>
              </w:r>
            </w:hyperlink>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嘉峪关市教育局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嘉峪关市河口西路</w:t>
            </w:r>
            <w:r>
              <w:rPr>
                <w:rFonts w:ascii="宋体" w:hAnsi="宋体" w:cs="宋体" w:hint="eastAsia"/>
                <w:kern w:val="0"/>
                <w:sz w:val="15"/>
                <w:szCs w:val="21"/>
              </w:rPr>
              <w:t>3</w:t>
            </w:r>
            <w:r>
              <w:rPr>
                <w:rFonts w:ascii="宋体" w:hAnsi="宋体" w:cs="宋体" w:hint="eastAsia"/>
                <w:kern w:val="0"/>
                <w:sz w:val="15"/>
                <w:szCs w:val="21"/>
              </w:rPr>
              <w:t>号市教育局</w:t>
            </w:r>
            <w:r>
              <w:rPr>
                <w:rFonts w:ascii="宋体" w:hAnsi="宋体" w:cs="宋体" w:hint="eastAsia"/>
                <w:kern w:val="0"/>
                <w:sz w:val="15"/>
                <w:szCs w:val="21"/>
              </w:rPr>
              <w:t>209</w:t>
            </w:r>
            <w:r>
              <w:rPr>
                <w:rFonts w:ascii="宋体" w:hAnsi="宋体" w:cs="宋体" w:hint="eastAsia"/>
                <w:kern w:val="0"/>
                <w:sz w:val="15"/>
                <w:szCs w:val="21"/>
              </w:rPr>
              <w:t>室</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0937-6225900</w:t>
            </w:r>
          </w:p>
        </w:tc>
        <w:tc>
          <w:tcPr>
            <w:tcW w:w="3948" w:type="dxa"/>
          </w:tcPr>
          <w:p w:rsidR="00F75BBD" w:rsidRDefault="007E47E9">
            <w:pPr>
              <w:widowControl/>
              <w:spacing w:line="400" w:lineRule="exact"/>
              <w:jc w:val="left"/>
              <w:rPr>
                <w:rStyle w:val="a3"/>
                <w:rFonts w:ascii="宋体" w:hAnsi="宋体" w:cs="宋体"/>
                <w:kern w:val="0"/>
                <w:sz w:val="18"/>
              </w:rPr>
            </w:pPr>
            <w:r>
              <w:rPr>
                <w:rFonts w:ascii="宋体" w:hAnsi="宋体" w:cs="宋体" w:hint="eastAsia"/>
                <w:kern w:val="0"/>
                <w:sz w:val="18"/>
                <w:szCs w:val="18"/>
              </w:rPr>
              <w:t>嘉峪关教育信息网</w:t>
            </w:r>
            <w:hyperlink r:id="rId10" w:history="1">
              <w:r>
                <w:rPr>
                  <w:rStyle w:val="a4"/>
                  <w:rFonts w:ascii="宋体" w:hAnsi="宋体" w:cs="宋体" w:hint="eastAsia"/>
                  <w:color w:val="auto"/>
                  <w:kern w:val="0"/>
                  <w:sz w:val="18"/>
                  <w:szCs w:val="18"/>
                </w:rPr>
                <w:t>http://www.jygedu.net</w:t>
              </w:r>
            </w:hyperlink>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酒泉市教育局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酒泉市肃州区富康路</w:t>
            </w:r>
            <w:r>
              <w:rPr>
                <w:rFonts w:ascii="宋体" w:hAnsi="宋体" w:cs="宋体" w:hint="eastAsia"/>
                <w:kern w:val="0"/>
                <w:sz w:val="15"/>
                <w:szCs w:val="21"/>
              </w:rPr>
              <w:t>29</w:t>
            </w:r>
            <w:r>
              <w:rPr>
                <w:rFonts w:ascii="宋体" w:hAnsi="宋体" w:cs="宋体" w:hint="eastAsia"/>
                <w:kern w:val="0"/>
                <w:sz w:val="15"/>
                <w:szCs w:val="21"/>
              </w:rPr>
              <w:t>号新城区市政大厦十五楼</w:t>
            </w:r>
            <w:r>
              <w:rPr>
                <w:rFonts w:ascii="宋体" w:hAnsi="宋体" w:cs="宋体" w:hint="eastAsia"/>
                <w:kern w:val="0"/>
                <w:sz w:val="15"/>
                <w:szCs w:val="21"/>
              </w:rPr>
              <w:t>51503</w:t>
            </w:r>
            <w:r>
              <w:rPr>
                <w:rFonts w:ascii="宋体" w:hAnsi="宋体" w:cs="宋体" w:hint="eastAsia"/>
                <w:kern w:val="0"/>
                <w:sz w:val="15"/>
                <w:szCs w:val="21"/>
              </w:rPr>
              <w:t>室</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0937-2612244</w:t>
            </w:r>
          </w:p>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0937-2614193</w:t>
            </w:r>
          </w:p>
        </w:tc>
        <w:tc>
          <w:tcPr>
            <w:tcW w:w="3948" w:type="dxa"/>
          </w:tcPr>
          <w:p w:rsidR="00F75BBD" w:rsidRDefault="007E47E9">
            <w:pPr>
              <w:widowControl/>
              <w:spacing w:line="400" w:lineRule="exact"/>
              <w:jc w:val="left"/>
              <w:rPr>
                <w:rStyle w:val="a3"/>
                <w:rFonts w:ascii="宋体" w:hAnsi="宋体" w:cs="宋体"/>
                <w:kern w:val="0"/>
                <w:sz w:val="18"/>
              </w:rPr>
            </w:pPr>
            <w:r>
              <w:rPr>
                <w:rStyle w:val="a3"/>
                <w:rFonts w:ascii="宋体" w:hAnsi="宋体" w:cs="宋体" w:hint="eastAsia"/>
                <w:b w:val="0"/>
                <w:bCs w:val="0"/>
                <w:kern w:val="0"/>
                <w:sz w:val="18"/>
              </w:rPr>
              <w:t>酒泉教育网</w:t>
            </w:r>
            <w:r>
              <w:rPr>
                <w:rStyle w:val="a3"/>
                <w:rFonts w:ascii="宋体" w:hAnsi="宋体" w:cs="宋体" w:hint="eastAsia"/>
                <w:b w:val="0"/>
                <w:bCs w:val="0"/>
                <w:kern w:val="0"/>
                <w:sz w:val="18"/>
              </w:rPr>
              <w:t>http://www.jyj.jiuquan.gov.cn/</w:t>
            </w:r>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张掖市教育局</w:t>
            </w:r>
          </w:p>
        </w:tc>
        <w:tc>
          <w:tcPr>
            <w:tcW w:w="3480" w:type="dxa"/>
            <w:vAlign w:val="center"/>
          </w:tcPr>
          <w:p w:rsidR="00F75BBD" w:rsidRDefault="007E47E9">
            <w:pPr>
              <w:autoSpaceDN w:val="0"/>
              <w:jc w:val="left"/>
              <w:textAlignment w:val="center"/>
              <w:rPr>
                <w:rFonts w:ascii="宋体" w:hAnsi="宋体" w:cs="宋体"/>
                <w:kern w:val="0"/>
                <w:sz w:val="15"/>
                <w:szCs w:val="21"/>
              </w:rPr>
            </w:pPr>
            <w:r>
              <w:rPr>
                <w:rFonts w:ascii="宋体" w:hAnsi="宋体" w:cs="宋体"/>
                <w:kern w:val="0"/>
                <w:sz w:val="15"/>
                <w:szCs w:val="21"/>
              </w:rPr>
              <w:t>张掖市南环路</w:t>
            </w:r>
            <w:r>
              <w:rPr>
                <w:rFonts w:ascii="宋体" w:hAnsi="宋体" w:cs="宋体"/>
                <w:kern w:val="0"/>
                <w:sz w:val="15"/>
                <w:szCs w:val="21"/>
              </w:rPr>
              <w:t>644</w:t>
            </w:r>
            <w:r>
              <w:rPr>
                <w:rFonts w:ascii="宋体" w:hAnsi="宋体" w:cs="宋体"/>
                <w:kern w:val="0"/>
                <w:sz w:val="15"/>
                <w:szCs w:val="21"/>
              </w:rPr>
              <w:t>号</w:t>
            </w:r>
          </w:p>
        </w:tc>
        <w:tc>
          <w:tcPr>
            <w:tcW w:w="1188" w:type="dxa"/>
            <w:vAlign w:val="center"/>
          </w:tcPr>
          <w:p w:rsidR="00F75BBD" w:rsidRDefault="007E47E9">
            <w:pPr>
              <w:autoSpaceDN w:val="0"/>
              <w:jc w:val="left"/>
              <w:textAlignment w:val="center"/>
              <w:rPr>
                <w:rFonts w:ascii="宋体" w:hAnsi="宋体" w:cs="宋体"/>
                <w:kern w:val="0"/>
                <w:sz w:val="15"/>
                <w:szCs w:val="21"/>
              </w:rPr>
            </w:pPr>
            <w:r>
              <w:rPr>
                <w:rFonts w:ascii="宋体" w:hAnsi="宋体" w:cs="宋体" w:hint="eastAsia"/>
                <w:kern w:val="0"/>
                <w:sz w:val="15"/>
                <w:szCs w:val="21"/>
              </w:rPr>
              <w:t>0936-8225341</w:t>
            </w:r>
          </w:p>
        </w:tc>
        <w:tc>
          <w:tcPr>
            <w:tcW w:w="3948" w:type="dxa"/>
            <w:vAlign w:val="center"/>
          </w:tcPr>
          <w:p w:rsidR="00F75BBD" w:rsidRDefault="007E47E9">
            <w:pPr>
              <w:autoSpaceDN w:val="0"/>
              <w:textAlignment w:val="center"/>
              <w:rPr>
                <w:rFonts w:ascii="宋体" w:hAnsi="宋体" w:cs="宋体"/>
                <w:kern w:val="0"/>
                <w:sz w:val="15"/>
                <w:szCs w:val="21"/>
              </w:rPr>
            </w:pPr>
            <w:r>
              <w:rPr>
                <w:rFonts w:ascii="宋体" w:hAnsi="宋体" w:cs="宋体"/>
                <w:kern w:val="0"/>
                <w:sz w:val="15"/>
                <w:szCs w:val="21"/>
              </w:rPr>
              <w:t>张掖政务服务网</w:t>
            </w:r>
            <w:r>
              <w:rPr>
                <w:rStyle w:val="a4"/>
                <w:rFonts w:ascii="宋体" w:hAnsi="宋体" w:cs="宋体"/>
                <w:color w:val="auto"/>
                <w:kern w:val="0"/>
                <w:sz w:val="18"/>
                <w:szCs w:val="18"/>
              </w:rPr>
              <w:t>http://zy.gszwfw.gov.cn/</w:t>
            </w:r>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武威市教育局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武威市凉州区天祝街武威市政府政务服务中心三楼教育卫生服务区市教育局窗口</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0935-2298148</w:t>
            </w:r>
          </w:p>
        </w:tc>
        <w:tc>
          <w:tcPr>
            <w:tcW w:w="3948" w:type="dxa"/>
          </w:tcPr>
          <w:p w:rsidR="00F75BBD" w:rsidRDefault="007E47E9">
            <w:pPr>
              <w:widowControl/>
              <w:spacing w:line="400" w:lineRule="exact"/>
              <w:jc w:val="left"/>
              <w:rPr>
                <w:rStyle w:val="a3"/>
                <w:rFonts w:ascii="宋体" w:hAnsi="宋体" w:cs="宋体"/>
                <w:kern w:val="0"/>
                <w:sz w:val="18"/>
              </w:rPr>
            </w:pPr>
            <w:r>
              <w:rPr>
                <w:rFonts w:ascii="宋体" w:hAnsi="宋体" w:cs="宋体" w:hint="eastAsia"/>
                <w:kern w:val="0"/>
                <w:sz w:val="18"/>
                <w:szCs w:val="18"/>
              </w:rPr>
              <w:t>武威教育局官网</w:t>
            </w:r>
            <w:r>
              <w:rPr>
                <w:rStyle w:val="a4"/>
                <w:rFonts w:ascii="宋体" w:hAnsi="宋体" w:cs="宋体" w:hint="eastAsia"/>
                <w:color w:val="auto"/>
                <w:kern w:val="0"/>
                <w:sz w:val="18"/>
                <w:szCs w:val="18"/>
              </w:rPr>
              <w:t>http://www.jyj.gswuwei.gov.cn/</w:t>
            </w:r>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定西市教育局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定西市安定区公园路</w:t>
            </w:r>
            <w:r>
              <w:rPr>
                <w:rFonts w:ascii="宋体" w:hAnsi="宋体" w:cs="宋体" w:hint="eastAsia"/>
                <w:kern w:val="0"/>
                <w:sz w:val="15"/>
                <w:szCs w:val="21"/>
              </w:rPr>
              <w:t>21</w:t>
            </w:r>
            <w:r>
              <w:rPr>
                <w:rFonts w:ascii="宋体" w:hAnsi="宋体" w:cs="宋体" w:hint="eastAsia"/>
                <w:kern w:val="0"/>
                <w:sz w:val="15"/>
                <w:szCs w:val="21"/>
              </w:rPr>
              <w:t>号市教育局</w:t>
            </w:r>
            <w:r>
              <w:rPr>
                <w:rFonts w:ascii="宋体" w:hAnsi="宋体" w:cs="宋体" w:hint="eastAsia"/>
                <w:kern w:val="0"/>
                <w:sz w:val="15"/>
                <w:szCs w:val="21"/>
              </w:rPr>
              <w:t>409</w:t>
            </w:r>
            <w:r>
              <w:rPr>
                <w:rFonts w:ascii="宋体" w:hAnsi="宋体" w:cs="宋体" w:hint="eastAsia"/>
                <w:kern w:val="0"/>
                <w:sz w:val="15"/>
                <w:szCs w:val="21"/>
              </w:rPr>
              <w:t>室</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0932-8212852</w:t>
            </w:r>
          </w:p>
        </w:tc>
        <w:tc>
          <w:tcPr>
            <w:tcW w:w="3948" w:type="dxa"/>
          </w:tcPr>
          <w:p w:rsidR="00F75BBD" w:rsidRDefault="007E47E9">
            <w:pPr>
              <w:widowControl/>
              <w:jc w:val="left"/>
              <w:rPr>
                <w:rStyle w:val="a3"/>
                <w:rFonts w:ascii="宋体" w:hAnsi="宋体" w:cs="宋体"/>
                <w:kern w:val="0"/>
                <w:sz w:val="18"/>
              </w:rPr>
            </w:pPr>
            <w:r>
              <w:rPr>
                <w:rFonts w:ascii="宋体" w:hAnsi="宋体" w:cs="宋体" w:hint="eastAsia"/>
                <w:kern w:val="0"/>
                <w:sz w:val="18"/>
                <w:szCs w:val="18"/>
              </w:rPr>
              <w:t>定西市教育信息网</w:t>
            </w:r>
            <w:r>
              <w:rPr>
                <w:rFonts w:ascii="宋体" w:hAnsi="宋体" w:cs="宋体"/>
                <w:kern w:val="0"/>
                <w:sz w:val="18"/>
                <w:szCs w:val="18"/>
                <w:lang/>
              </w:rPr>
              <w:t xml:space="preserve">http://jy.dingxi.gov.cn/ </w:t>
            </w:r>
          </w:p>
        </w:tc>
      </w:tr>
      <w:tr w:rsidR="00F75BBD">
        <w:trPr>
          <w:trHeight w:val="714"/>
        </w:trPr>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平凉市教育局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kern w:val="0"/>
                <w:sz w:val="15"/>
                <w:szCs w:val="21"/>
              </w:rPr>
              <w:t>平凉市崆峒区红旗街</w:t>
            </w:r>
            <w:r>
              <w:rPr>
                <w:rFonts w:ascii="宋体" w:hAnsi="宋体" w:cs="宋体"/>
                <w:kern w:val="0"/>
                <w:sz w:val="15"/>
                <w:szCs w:val="21"/>
              </w:rPr>
              <w:t>191</w:t>
            </w:r>
            <w:r>
              <w:rPr>
                <w:rFonts w:ascii="宋体" w:hAnsi="宋体" w:cs="宋体"/>
                <w:kern w:val="0"/>
                <w:sz w:val="15"/>
                <w:szCs w:val="21"/>
              </w:rPr>
              <w:t>号</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0933-8226663</w:t>
            </w:r>
          </w:p>
        </w:tc>
        <w:tc>
          <w:tcPr>
            <w:tcW w:w="3948" w:type="dxa"/>
          </w:tcPr>
          <w:p w:rsidR="00F75BBD" w:rsidRDefault="007E47E9">
            <w:pPr>
              <w:widowControl/>
              <w:spacing w:line="400" w:lineRule="exact"/>
              <w:jc w:val="left"/>
              <w:rPr>
                <w:rFonts w:ascii="宋体" w:hAnsi="宋体" w:cs="宋体"/>
                <w:kern w:val="0"/>
                <w:sz w:val="18"/>
                <w:szCs w:val="18"/>
              </w:rPr>
            </w:pPr>
            <w:r>
              <w:rPr>
                <w:rFonts w:ascii="宋体" w:hAnsi="宋体" w:cs="宋体" w:hint="eastAsia"/>
                <w:kern w:val="0"/>
                <w:sz w:val="18"/>
                <w:szCs w:val="18"/>
              </w:rPr>
              <w:t>平凉教育网</w:t>
            </w:r>
          </w:p>
          <w:p w:rsidR="00F75BBD" w:rsidRDefault="007E47E9">
            <w:pPr>
              <w:autoSpaceDN w:val="0"/>
              <w:rPr>
                <w:rStyle w:val="a3"/>
                <w:rFonts w:ascii="宋体" w:hAnsi="宋体" w:cs="宋体"/>
                <w:kern w:val="0"/>
                <w:sz w:val="18"/>
              </w:rPr>
            </w:pPr>
            <w:r>
              <w:rPr>
                <w:rStyle w:val="a4"/>
                <w:rFonts w:ascii="宋体" w:hAnsi="宋体" w:cs="宋体"/>
                <w:color w:val="auto"/>
                <w:kern w:val="0"/>
                <w:sz w:val="18"/>
                <w:szCs w:val="18"/>
              </w:rPr>
              <w:t>http://jyj.pingliang.gov.cn/</w:t>
            </w:r>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庆阳市教育局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甘肃省庆阳市西峰区陇东大道庆阳市教育局</w:t>
            </w:r>
            <w:r>
              <w:rPr>
                <w:rFonts w:ascii="宋体" w:hAnsi="宋体" w:cs="宋体" w:hint="eastAsia"/>
                <w:kern w:val="0"/>
                <w:sz w:val="15"/>
                <w:szCs w:val="21"/>
              </w:rPr>
              <w:t>411</w:t>
            </w:r>
            <w:r>
              <w:rPr>
                <w:rFonts w:ascii="宋体" w:hAnsi="宋体" w:cs="宋体" w:hint="eastAsia"/>
                <w:kern w:val="0"/>
                <w:sz w:val="15"/>
                <w:szCs w:val="21"/>
              </w:rPr>
              <w:t>室</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0934-8680263</w:t>
            </w:r>
          </w:p>
        </w:tc>
        <w:tc>
          <w:tcPr>
            <w:tcW w:w="3948" w:type="dxa"/>
          </w:tcPr>
          <w:p w:rsidR="00F75BBD" w:rsidRDefault="007E47E9">
            <w:pPr>
              <w:widowControl/>
              <w:spacing w:line="400" w:lineRule="exact"/>
              <w:jc w:val="left"/>
              <w:rPr>
                <w:rStyle w:val="a3"/>
                <w:rFonts w:ascii="宋体" w:hAnsi="宋体" w:cs="宋体"/>
                <w:kern w:val="0"/>
                <w:sz w:val="18"/>
              </w:rPr>
            </w:pPr>
            <w:r>
              <w:rPr>
                <w:rStyle w:val="a3"/>
                <w:rFonts w:ascii="宋体" w:hAnsi="宋体" w:cs="宋体" w:hint="eastAsia"/>
                <w:b w:val="0"/>
                <w:bCs w:val="0"/>
                <w:kern w:val="0"/>
                <w:sz w:val="18"/>
              </w:rPr>
              <w:t>庆阳教育局网址</w:t>
            </w:r>
            <w:r>
              <w:rPr>
                <w:rStyle w:val="a3"/>
                <w:rFonts w:ascii="宋体" w:hAnsi="宋体" w:cs="宋体" w:hint="eastAsia"/>
                <w:b w:val="0"/>
                <w:bCs w:val="0"/>
                <w:kern w:val="0"/>
                <w:sz w:val="18"/>
              </w:rPr>
              <w:t>http://jyj.zgqingyang.gov.cn/</w:t>
            </w:r>
          </w:p>
        </w:tc>
      </w:tr>
      <w:tr w:rsidR="00F75BBD">
        <w:trPr>
          <w:trHeight w:val="554"/>
        </w:trPr>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陇南市教育局</w:t>
            </w:r>
          </w:p>
        </w:tc>
        <w:tc>
          <w:tcPr>
            <w:tcW w:w="3480" w:type="dxa"/>
          </w:tcPr>
          <w:p w:rsidR="00F75BBD" w:rsidRDefault="007E47E9">
            <w:pPr>
              <w:autoSpaceDN w:val="0"/>
              <w:jc w:val="left"/>
              <w:rPr>
                <w:rFonts w:ascii="宋体" w:hAnsi="宋体" w:cs="宋体"/>
                <w:kern w:val="0"/>
                <w:sz w:val="15"/>
                <w:szCs w:val="21"/>
              </w:rPr>
            </w:pPr>
            <w:r>
              <w:rPr>
                <w:rFonts w:ascii="宋体" w:hAnsi="宋体" w:cs="宋体"/>
                <w:kern w:val="0"/>
                <w:sz w:val="15"/>
                <w:szCs w:val="21"/>
              </w:rPr>
              <w:t>陇南市武都区东江新区市统办中心</w:t>
            </w:r>
            <w:r>
              <w:rPr>
                <w:rFonts w:ascii="宋体" w:hAnsi="宋体" w:cs="宋体"/>
                <w:kern w:val="0"/>
                <w:sz w:val="15"/>
                <w:szCs w:val="21"/>
              </w:rPr>
              <w:t>C3(</w:t>
            </w:r>
            <w:r>
              <w:rPr>
                <w:rFonts w:ascii="宋体" w:hAnsi="宋体" w:cs="宋体"/>
                <w:kern w:val="0"/>
                <w:sz w:val="15"/>
                <w:szCs w:val="21"/>
              </w:rPr>
              <w:t>环保大厦</w:t>
            </w:r>
            <w:r>
              <w:rPr>
                <w:rFonts w:ascii="宋体" w:hAnsi="宋体" w:cs="宋体"/>
                <w:kern w:val="0"/>
                <w:sz w:val="15"/>
                <w:szCs w:val="21"/>
              </w:rPr>
              <w:t>)</w:t>
            </w:r>
            <w:r>
              <w:rPr>
                <w:rFonts w:ascii="宋体" w:hAnsi="宋体" w:cs="宋体"/>
                <w:kern w:val="0"/>
                <w:sz w:val="15"/>
                <w:szCs w:val="21"/>
              </w:rPr>
              <w:t>裙楼陇南市政务服务中心</w:t>
            </w:r>
            <w:r>
              <w:rPr>
                <w:rFonts w:ascii="宋体" w:hAnsi="宋体" w:cs="宋体"/>
                <w:kern w:val="0"/>
                <w:sz w:val="15"/>
                <w:szCs w:val="21"/>
              </w:rPr>
              <w:t>1</w:t>
            </w:r>
            <w:r>
              <w:rPr>
                <w:rFonts w:ascii="宋体" w:hAnsi="宋体" w:cs="宋体"/>
                <w:kern w:val="0"/>
                <w:sz w:val="15"/>
                <w:szCs w:val="21"/>
              </w:rPr>
              <w:t>楼</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0939-5938938</w:t>
            </w:r>
          </w:p>
        </w:tc>
        <w:tc>
          <w:tcPr>
            <w:tcW w:w="3948" w:type="dxa"/>
          </w:tcPr>
          <w:p w:rsidR="00F75BBD" w:rsidRDefault="007E47E9">
            <w:pPr>
              <w:widowControl/>
              <w:spacing w:line="400" w:lineRule="exact"/>
              <w:jc w:val="left"/>
              <w:rPr>
                <w:rStyle w:val="a3"/>
                <w:rFonts w:ascii="宋体" w:hAnsi="宋体" w:cs="宋体"/>
                <w:kern w:val="0"/>
                <w:sz w:val="18"/>
              </w:rPr>
            </w:pPr>
            <w:r>
              <w:rPr>
                <w:rFonts w:ascii="宋体" w:hAnsi="宋体" w:cs="宋体" w:hint="eastAsia"/>
                <w:kern w:val="0"/>
                <w:sz w:val="18"/>
                <w:szCs w:val="18"/>
              </w:rPr>
              <w:t>微信公众号“</w:t>
            </w:r>
            <w:r>
              <w:rPr>
                <w:rFonts w:ascii="宋体" w:hAnsi="宋体" w:cs="宋体" w:hint="eastAsia"/>
                <w:kern w:val="0"/>
                <w:sz w:val="18"/>
                <w:szCs w:val="18"/>
              </w:rPr>
              <w:t>longnanjiaoyu</w:t>
            </w:r>
            <w:r>
              <w:rPr>
                <w:rFonts w:ascii="宋体" w:hAnsi="宋体" w:cs="宋体" w:hint="eastAsia"/>
                <w:kern w:val="0"/>
                <w:sz w:val="18"/>
                <w:szCs w:val="18"/>
              </w:rPr>
              <w:t>”</w:t>
            </w:r>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临夏州教育局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临夏市大西关路</w:t>
            </w:r>
            <w:r>
              <w:rPr>
                <w:rFonts w:ascii="宋体" w:hAnsi="宋体" w:cs="宋体" w:hint="eastAsia"/>
                <w:kern w:val="0"/>
                <w:sz w:val="15"/>
                <w:szCs w:val="21"/>
              </w:rPr>
              <w:t>4</w:t>
            </w:r>
            <w:r>
              <w:rPr>
                <w:rFonts w:ascii="宋体" w:hAnsi="宋体" w:cs="宋体" w:hint="eastAsia"/>
                <w:kern w:val="0"/>
                <w:sz w:val="15"/>
                <w:szCs w:val="21"/>
              </w:rPr>
              <w:t>号临夏州教育局</w:t>
            </w:r>
            <w:r>
              <w:rPr>
                <w:rFonts w:ascii="宋体" w:hAnsi="宋体" w:cs="宋体" w:hint="eastAsia"/>
                <w:kern w:val="0"/>
                <w:sz w:val="15"/>
                <w:szCs w:val="21"/>
              </w:rPr>
              <w:t>415</w:t>
            </w:r>
            <w:r>
              <w:rPr>
                <w:rFonts w:ascii="宋体" w:hAnsi="宋体" w:cs="宋体" w:hint="eastAsia"/>
                <w:kern w:val="0"/>
                <w:sz w:val="15"/>
                <w:szCs w:val="21"/>
              </w:rPr>
              <w:t>室</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0930-6214328</w:t>
            </w:r>
          </w:p>
        </w:tc>
        <w:tc>
          <w:tcPr>
            <w:tcW w:w="3948" w:type="dxa"/>
          </w:tcPr>
          <w:p w:rsidR="00F75BBD" w:rsidRDefault="007E47E9">
            <w:pPr>
              <w:widowControl/>
              <w:spacing w:line="400" w:lineRule="exact"/>
              <w:jc w:val="left"/>
              <w:rPr>
                <w:rStyle w:val="a3"/>
                <w:rFonts w:ascii="宋体" w:hAnsi="宋体" w:cs="宋体"/>
                <w:kern w:val="0"/>
                <w:sz w:val="18"/>
              </w:rPr>
            </w:pPr>
            <w:r>
              <w:rPr>
                <w:rFonts w:ascii="宋体" w:hAnsi="宋体" w:cs="宋体" w:hint="eastAsia"/>
                <w:kern w:val="0"/>
                <w:sz w:val="18"/>
                <w:szCs w:val="18"/>
              </w:rPr>
              <w:t>临夏教育信息网</w:t>
            </w:r>
            <w:hyperlink r:id="rId11" w:history="1">
              <w:r>
                <w:rPr>
                  <w:rStyle w:val="a4"/>
                  <w:rFonts w:ascii="宋体" w:hAnsi="宋体" w:cs="宋体" w:hint="eastAsia"/>
                  <w:color w:val="auto"/>
                  <w:kern w:val="0"/>
                  <w:sz w:val="18"/>
                  <w:szCs w:val="18"/>
                </w:rPr>
                <w:t>http://www.lx.gsnet.cn</w:t>
              </w:r>
            </w:hyperlink>
          </w:p>
        </w:tc>
      </w:tr>
      <w:tr w:rsidR="00F75BBD">
        <w:tc>
          <w:tcPr>
            <w:tcW w:w="2220" w:type="dxa"/>
            <w:vAlign w:val="center"/>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甘南州教育局</w:t>
            </w:r>
          </w:p>
        </w:tc>
        <w:tc>
          <w:tcPr>
            <w:tcW w:w="3480" w:type="dxa"/>
          </w:tcPr>
          <w:p w:rsidR="00F75BBD" w:rsidRDefault="007E47E9">
            <w:pPr>
              <w:widowControl/>
              <w:spacing w:line="560" w:lineRule="exact"/>
              <w:jc w:val="left"/>
              <w:rPr>
                <w:rFonts w:ascii="宋体" w:hAnsi="宋体" w:cs="宋体"/>
                <w:kern w:val="0"/>
                <w:sz w:val="15"/>
                <w:szCs w:val="21"/>
              </w:rPr>
            </w:pPr>
            <w:r>
              <w:rPr>
                <w:rFonts w:ascii="宋体" w:hAnsi="宋体" w:cs="宋体"/>
                <w:kern w:val="0"/>
                <w:sz w:val="15"/>
                <w:szCs w:val="21"/>
              </w:rPr>
              <w:t>甘南州合作市滕志街</w:t>
            </w:r>
            <w:r>
              <w:rPr>
                <w:rFonts w:ascii="宋体" w:hAnsi="宋体" w:cs="宋体" w:hint="eastAsia"/>
                <w:kern w:val="0"/>
                <w:sz w:val="15"/>
                <w:szCs w:val="21"/>
              </w:rPr>
              <w:t>119</w:t>
            </w:r>
            <w:r>
              <w:rPr>
                <w:rFonts w:ascii="宋体" w:hAnsi="宋体" w:cs="宋体" w:hint="eastAsia"/>
                <w:kern w:val="0"/>
                <w:sz w:val="15"/>
                <w:szCs w:val="21"/>
              </w:rPr>
              <w:t>号甘南州教育局人事科</w:t>
            </w:r>
          </w:p>
        </w:tc>
        <w:tc>
          <w:tcPr>
            <w:tcW w:w="1188" w:type="dxa"/>
          </w:tcPr>
          <w:p w:rsidR="00F75BBD" w:rsidRDefault="007E47E9">
            <w:pPr>
              <w:widowControl/>
              <w:spacing w:line="560" w:lineRule="exact"/>
              <w:jc w:val="left"/>
              <w:rPr>
                <w:rFonts w:ascii="宋体" w:hAnsi="宋体" w:cs="宋体"/>
                <w:kern w:val="0"/>
                <w:sz w:val="15"/>
                <w:szCs w:val="21"/>
              </w:rPr>
            </w:pPr>
            <w:r>
              <w:rPr>
                <w:rFonts w:ascii="宋体" w:hAnsi="宋体" w:cs="宋体" w:hint="eastAsia"/>
                <w:kern w:val="0"/>
                <w:sz w:val="15"/>
                <w:szCs w:val="21"/>
              </w:rPr>
              <w:t>0941-8213834</w:t>
            </w:r>
          </w:p>
        </w:tc>
        <w:tc>
          <w:tcPr>
            <w:tcW w:w="3948" w:type="dxa"/>
          </w:tcPr>
          <w:p w:rsidR="00F75BBD" w:rsidRDefault="007E47E9">
            <w:pPr>
              <w:widowControl/>
              <w:jc w:val="left"/>
              <w:rPr>
                <w:rStyle w:val="a3"/>
                <w:rFonts w:ascii="宋体" w:hAnsi="宋体" w:cs="宋体"/>
                <w:kern w:val="0"/>
                <w:sz w:val="18"/>
              </w:rPr>
            </w:pPr>
            <w:r>
              <w:rPr>
                <w:rFonts w:ascii="宋体" w:hAnsi="宋体" w:cs="宋体" w:hint="eastAsia"/>
                <w:kern w:val="0"/>
                <w:sz w:val="18"/>
                <w:szCs w:val="18"/>
              </w:rPr>
              <w:t>微信公众号“聚焦甘南教育”</w:t>
            </w:r>
          </w:p>
        </w:tc>
      </w:tr>
    </w:tbl>
    <w:p w:rsidR="00F75BBD" w:rsidRDefault="007E47E9">
      <w:r>
        <w:rPr>
          <w:rFonts w:hint="eastAsia"/>
        </w:rPr>
        <w:t>注：各县（市、区）认定机构联系方式由各市（州）教育局汇总公布</w:t>
      </w:r>
    </w:p>
    <w:p w:rsidR="00F75BBD" w:rsidRDefault="00F75BBD"/>
    <w:sectPr w:rsidR="00F75BBD" w:rsidSect="00F75BBD">
      <w:pgSz w:w="11906" w:h="16838"/>
      <w:pgMar w:top="1644" w:right="1417" w:bottom="1531" w:left="1644" w:header="851" w:footer="992" w:gutter="0"/>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7E9" w:rsidRDefault="007E47E9" w:rsidP="00DA6285">
      <w:r>
        <w:separator/>
      </w:r>
    </w:p>
  </w:endnote>
  <w:endnote w:type="continuationSeparator" w:id="1">
    <w:p w:rsidR="007E47E9" w:rsidRDefault="007E47E9" w:rsidP="00DA6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7E9" w:rsidRDefault="007E47E9" w:rsidP="00DA6285">
      <w:r>
        <w:separator/>
      </w:r>
    </w:p>
  </w:footnote>
  <w:footnote w:type="continuationSeparator" w:id="1">
    <w:p w:rsidR="007E47E9" w:rsidRDefault="007E47E9" w:rsidP="00DA62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
  <w:rsids>
    <w:rsidRoot w:val="00F75BBD"/>
    <w:rsid w:val="007E47E9"/>
    <w:rsid w:val="00DA6285"/>
    <w:rsid w:val="00F75BBD"/>
    <w:rsid w:val="0DE9022C"/>
    <w:rsid w:val="12F450A8"/>
    <w:rsid w:val="21F8089E"/>
    <w:rsid w:val="2A19170E"/>
    <w:rsid w:val="439C547C"/>
    <w:rsid w:val="68FD74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5BB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75BBD"/>
    <w:rPr>
      <w:b/>
      <w:bCs/>
    </w:rPr>
  </w:style>
  <w:style w:type="character" w:styleId="a4">
    <w:name w:val="Hyperlink"/>
    <w:basedOn w:val="a0"/>
    <w:qFormat/>
    <w:rsid w:val="00F75BBD"/>
    <w:rPr>
      <w:color w:val="0000FF"/>
      <w:u w:val="single"/>
    </w:rPr>
  </w:style>
  <w:style w:type="paragraph" w:styleId="a5">
    <w:name w:val="header"/>
    <w:basedOn w:val="a"/>
    <w:link w:val="Char"/>
    <w:rsid w:val="00DA62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A6285"/>
    <w:rPr>
      <w:rFonts w:ascii="Calibri" w:hAnsi="Calibri"/>
      <w:kern w:val="2"/>
      <w:sz w:val="18"/>
      <w:szCs w:val="18"/>
    </w:rPr>
  </w:style>
  <w:style w:type="paragraph" w:styleId="a6">
    <w:name w:val="footer"/>
    <w:basedOn w:val="a"/>
    <w:link w:val="Char0"/>
    <w:rsid w:val="00DA6285"/>
    <w:pPr>
      <w:tabs>
        <w:tab w:val="center" w:pos="4153"/>
        <w:tab w:val="right" w:pos="8306"/>
      </w:tabs>
      <w:snapToGrid w:val="0"/>
      <w:jc w:val="left"/>
    </w:pPr>
    <w:rPr>
      <w:sz w:val="18"/>
      <w:szCs w:val="18"/>
    </w:rPr>
  </w:style>
  <w:style w:type="character" w:customStyle="1" w:styleId="Char0">
    <w:name w:val="页脚 Char"/>
    <w:basedOn w:val="a0"/>
    <w:link w:val="a6"/>
    <w:rsid w:val="00DA628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wnu.edu.cn/cate.do?dept=00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sedu.gov.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x.gsnet.cn/" TargetMode="External"/><Relationship Id="rId5" Type="http://schemas.openxmlformats.org/officeDocument/2006/relationships/footnotes" Target="footnotes.xml"/><Relationship Id="rId10" Type="http://schemas.openxmlformats.org/officeDocument/2006/relationships/hyperlink" Target="http://www.jygedu.net/" TargetMode="External"/><Relationship Id="rId4" Type="http://schemas.openxmlformats.org/officeDocument/2006/relationships/webSettings" Target="webSettings.xml"/><Relationship Id="rId9" Type="http://schemas.openxmlformats.org/officeDocument/2006/relationships/hyperlink" Target="http://jyj.jc.gansu.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1327</Characters>
  <Application>Microsoft Office Word</Application>
  <DocSecurity>0</DocSecurity>
  <Lines>11</Lines>
  <Paragraphs>3</Paragraphs>
  <ScaleCrop>false</ScaleCrop>
  <Company>Lenovo</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2019-03-12T06:14:00Z</dcterms:created>
  <dcterms:modified xsi:type="dcterms:W3CDTF">2019-03-12T06:14:00Z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